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el-Gitter"/>
        <w:tblpPr w:leftFromText="141" w:rightFromText="141" w:vertAnchor="text" w:horzAnchor="margin" w:tblpXSpec="center" w:tblpY="9169"/>
        <w:tblW w:w="0" w:type="auto"/>
        <w:tblLook w:val="04A0" w:firstRow="1" w:lastRow="0" w:firstColumn="1" w:lastColumn="0" w:noHBand="0" w:noVBand="1"/>
      </w:tblPr>
      <w:tblGrid>
        <w:gridCol w:w="9639"/>
      </w:tblGrid>
      <w:tr w:rsidR="00F51F2A" w:rsidRPr="009146A8" w14:paraId="09F6240F" w14:textId="708F8148" w:rsidTr="00B42883">
        <w:trPr>
          <w:trHeight w:val="5529"/>
        </w:trPr>
        <w:tc>
          <w:tcPr>
            <w:tcW w:w="0" w:type="auto"/>
            <w:tcBorders>
              <w:top w:val="nil"/>
              <w:left w:val="nil"/>
              <w:bottom w:val="nil"/>
              <w:right w:val="nil"/>
            </w:tcBorders>
            <w:vAlign w:val="bottom"/>
          </w:tcPr>
          <w:p w14:paraId="3D5D3AA9" w14:textId="77777777" w:rsidR="00F51F2A" w:rsidRPr="009146A8" w:rsidRDefault="00F51F2A" w:rsidP="00B42883">
            <w:pPr>
              <w:pStyle w:val="Ingenafstand"/>
              <w:ind w:left="4991"/>
              <w:rPr>
                <w:b/>
              </w:rPr>
            </w:pPr>
          </w:p>
          <w:p w14:paraId="3CA03E8F" w14:textId="0E9CBB63" w:rsidR="00F51F2A" w:rsidRPr="009146A8" w:rsidRDefault="00F51F2A" w:rsidP="00B42883">
            <w:pPr>
              <w:pStyle w:val="Ingenafstand"/>
              <w:ind w:left="4991"/>
              <w:rPr>
                <w:rFonts w:ascii="Palatino Linotype" w:hAnsi="Palatino Linotype"/>
                <w:sz w:val="40"/>
                <w:szCs w:val="40"/>
              </w:rPr>
            </w:pPr>
            <w:r w:rsidRPr="009146A8">
              <w:rPr>
                <w:rFonts w:ascii="Palatino Linotype" w:hAnsi="Palatino Linotype"/>
                <w:color w:val="25337A"/>
                <w:sz w:val="40"/>
                <w:szCs w:val="40"/>
              </w:rPr>
              <w:t xml:space="preserve">Version </w:t>
            </w:r>
            <w:r w:rsidR="00D94A1A">
              <w:rPr>
                <w:rFonts w:ascii="Palatino Linotype" w:hAnsi="Palatino Linotype"/>
                <w:color w:val="25337A"/>
                <w:sz w:val="40"/>
                <w:szCs w:val="40"/>
              </w:rPr>
              <w:t>1</w:t>
            </w:r>
            <w:r w:rsidR="002A75DB">
              <w:rPr>
                <w:rFonts w:ascii="Palatino Linotype" w:hAnsi="Palatino Linotype"/>
                <w:color w:val="25337A"/>
                <w:sz w:val="40"/>
                <w:szCs w:val="40"/>
              </w:rPr>
              <w:t>.0</w:t>
            </w:r>
          </w:p>
          <w:p w14:paraId="6A8CD3A1" w14:textId="77777777" w:rsidR="00F51F2A" w:rsidRPr="009146A8" w:rsidRDefault="00F51F2A" w:rsidP="00B42883">
            <w:pPr>
              <w:pStyle w:val="Ingenafstand"/>
              <w:ind w:left="4991"/>
              <w:rPr>
                <w:b/>
              </w:rPr>
            </w:pPr>
          </w:p>
          <w:p w14:paraId="379FC5F8" w14:textId="77777777" w:rsidR="00F51F2A" w:rsidRPr="009146A8" w:rsidRDefault="00F51F2A" w:rsidP="00B42883">
            <w:pPr>
              <w:pStyle w:val="Ingenafstand"/>
              <w:ind w:left="4991"/>
              <w:rPr>
                <w:rStyle w:val="ListLabel5"/>
              </w:rPr>
            </w:pPr>
            <w:r w:rsidRPr="009146A8">
              <w:rPr>
                <w:b/>
              </w:rPr>
              <w:t>GODKENDT</w:t>
            </w:r>
          </w:p>
          <w:p w14:paraId="077A85F3" w14:textId="77777777" w:rsidR="00F51F2A" w:rsidRPr="009146A8" w:rsidRDefault="00F51F2A" w:rsidP="00B42883">
            <w:pPr>
              <w:pStyle w:val="Ingenafstand"/>
              <w:ind w:left="4991"/>
            </w:pPr>
            <w:r w:rsidRPr="009146A8">
              <w:rPr>
                <w:b/>
              </w:rPr>
              <w:t>Faglig godkendelse</w:t>
            </w:r>
            <w:r w:rsidRPr="009146A8">
              <w:t xml:space="preserve"> </w:t>
            </w:r>
          </w:p>
          <w:p w14:paraId="0271805E" w14:textId="51C23198" w:rsidR="00F51F2A" w:rsidRPr="009146A8" w:rsidRDefault="005957F6" w:rsidP="00B42883">
            <w:pPr>
              <w:pStyle w:val="Ingenafstand"/>
              <w:ind w:left="4991"/>
            </w:pPr>
            <w:r>
              <w:t>26. november 2021 (DLCG)</w:t>
            </w:r>
          </w:p>
          <w:p w14:paraId="57563564" w14:textId="77777777" w:rsidR="00F51F2A" w:rsidRPr="009146A8" w:rsidRDefault="00F51F2A" w:rsidP="00B42883">
            <w:pPr>
              <w:pStyle w:val="Ingenafstand"/>
              <w:ind w:left="4991"/>
              <w:rPr>
                <w:b/>
              </w:rPr>
            </w:pPr>
            <w:r w:rsidRPr="009146A8">
              <w:rPr>
                <w:b/>
              </w:rPr>
              <w:t>Administrativ godkendelse</w:t>
            </w:r>
          </w:p>
          <w:p w14:paraId="214B33B8" w14:textId="4C709D27" w:rsidR="00F51F2A" w:rsidRPr="009146A8" w:rsidRDefault="005957F6" w:rsidP="00B42883">
            <w:pPr>
              <w:pStyle w:val="Ingenafstand"/>
              <w:ind w:left="4991"/>
              <w:rPr>
                <w:b/>
              </w:rPr>
            </w:pPr>
            <w:r>
              <w:t>8. december 2021</w:t>
            </w:r>
            <w:r w:rsidR="00F51F2A" w:rsidRPr="009146A8">
              <w:t xml:space="preserve"> (Sekretariatet for Kliniske Retningslinjer på Kræftområdet)</w:t>
            </w:r>
          </w:p>
          <w:p w14:paraId="5D0BE405" w14:textId="77777777" w:rsidR="00F51F2A" w:rsidRPr="009146A8" w:rsidRDefault="00F51F2A" w:rsidP="00B42883">
            <w:pPr>
              <w:pStyle w:val="Ingenafstand"/>
              <w:ind w:left="4991"/>
            </w:pPr>
          </w:p>
          <w:p w14:paraId="2C378D47" w14:textId="77777777" w:rsidR="00F51F2A" w:rsidRPr="009146A8" w:rsidRDefault="00F51F2A" w:rsidP="00B42883">
            <w:pPr>
              <w:pStyle w:val="Ingenafstand"/>
              <w:ind w:left="4991"/>
              <w:rPr>
                <w:b/>
              </w:rPr>
            </w:pPr>
            <w:r w:rsidRPr="009146A8">
              <w:rPr>
                <w:b/>
              </w:rPr>
              <w:t>REVISION</w:t>
            </w:r>
          </w:p>
          <w:p w14:paraId="6A33A120" w14:textId="473B437C" w:rsidR="00F51F2A" w:rsidRPr="009146A8" w:rsidRDefault="00F51F2A" w:rsidP="00B42883">
            <w:pPr>
              <w:pStyle w:val="Ingenafstand"/>
              <w:ind w:left="4991"/>
            </w:pPr>
            <w:r w:rsidRPr="009146A8">
              <w:t xml:space="preserve">Planlagt: </w:t>
            </w:r>
            <w:r w:rsidR="005957F6">
              <w:t>1. november 2023</w:t>
            </w:r>
          </w:p>
          <w:p w14:paraId="59B93BA4" w14:textId="77777777" w:rsidR="00F51F2A" w:rsidRPr="009146A8" w:rsidRDefault="00F51F2A" w:rsidP="00B42883">
            <w:pPr>
              <w:pStyle w:val="Ingenafstand"/>
              <w:ind w:left="4991"/>
              <w:rPr>
                <w:color w:val="215868" w:themeColor="accent5" w:themeShade="80"/>
              </w:rPr>
            </w:pPr>
          </w:p>
          <w:p w14:paraId="3231D573" w14:textId="77777777" w:rsidR="00F51F2A" w:rsidRPr="009146A8" w:rsidRDefault="00F51F2A" w:rsidP="00B42883">
            <w:pPr>
              <w:pStyle w:val="Ingenafstand"/>
              <w:ind w:left="4991"/>
              <w:rPr>
                <w:b/>
                <w:color w:val="215868" w:themeColor="accent5" w:themeShade="80"/>
              </w:rPr>
            </w:pPr>
            <w:r w:rsidRPr="009146A8">
              <w:rPr>
                <w:b/>
              </w:rPr>
              <w:t>INDEKSERING</w:t>
            </w:r>
          </w:p>
          <w:p w14:paraId="3CD67292" w14:textId="2B0CCFED" w:rsidR="00F51F2A" w:rsidRPr="009146A8" w:rsidRDefault="00C8002C" w:rsidP="00B42883">
            <w:pPr>
              <w:ind w:left="4991"/>
              <w:rPr>
                <w:rFonts w:ascii="Palatino Linotype" w:hAnsi="Palatino Linotype"/>
                <w:color w:val="25337A"/>
                <w:sz w:val="40"/>
                <w:szCs w:val="40"/>
              </w:rPr>
            </w:pPr>
            <w:r>
              <w:t>DLCG, MPM, malignt pleuralt mesotheliom, epidemiologi, diagnostik, patologi, behandling</w:t>
            </w:r>
          </w:p>
        </w:tc>
      </w:tr>
    </w:tbl>
    <w:p w14:paraId="42D1FED5" w14:textId="103CD74C" w:rsidR="00F90E10" w:rsidRPr="009146A8" w:rsidRDefault="00535F75">
      <w:pPr>
        <w:rPr>
          <w:lang w:eastAsia="da-DK"/>
        </w:rPr>
      </w:pPr>
      <w:r w:rsidRPr="009146A8">
        <w:rPr>
          <w:noProof/>
          <w:lang w:eastAsia="da-DK"/>
        </w:rPr>
        <w:drawing>
          <wp:anchor distT="0" distB="0" distL="114300" distR="115570" simplePos="0" relativeHeight="251659264" behindDoc="1" locked="0" layoutInCell="1" allowOverlap="1" wp14:anchorId="091C390F" wp14:editId="38194D91">
            <wp:simplePos x="0" y="0"/>
            <wp:positionH relativeFrom="page">
              <wp:posOffset>148590</wp:posOffset>
            </wp:positionH>
            <wp:positionV relativeFrom="page">
              <wp:posOffset>156210</wp:posOffset>
            </wp:positionV>
            <wp:extent cx="7263130" cy="10439400"/>
            <wp:effectExtent l="0" t="0" r="0" b="0"/>
            <wp:wrapNone/>
            <wp:docPr id="7"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lede 2"/>
                    <pic:cNvPicPr>
                      <a:picLocks noChangeAspect="1" noChangeArrowheads="1"/>
                    </pic:cNvPicPr>
                  </pic:nvPicPr>
                  <pic:blipFill>
                    <a:blip r:embed="rId8"/>
                    <a:stretch>
                      <a:fillRect/>
                    </a:stretch>
                  </pic:blipFill>
                  <pic:spPr bwMode="auto">
                    <a:xfrm>
                      <a:off x="0" y="0"/>
                      <a:ext cx="7263130" cy="10439400"/>
                    </a:xfrm>
                    <a:prstGeom prst="rect">
                      <a:avLst/>
                    </a:prstGeom>
                  </pic:spPr>
                </pic:pic>
              </a:graphicData>
            </a:graphic>
          </wp:anchor>
        </w:drawing>
      </w:r>
      <w:r w:rsidR="004D5182" w:rsidRPr="009146A8">
        <w:rPr>
          <w:noProof/>
          <w:lang w:eastAsia="da-DK"/>
        </w:rPr>
        <mc:AlternateContent>
          <mc:Choice Requires="wps">
            <w:drawing>
              <wp:anchor distT="0" distB="0" distL="114300" distR="114300" simplePos="0" relativeHeight="3" behindDoc="0" locked="0" layoutInCell="1" allowOverlap="1" wp14:anchorId="0C5DD88F" wp14:editId="47314ADF">
                <wp:simplePos x="0" y="0"/>
                <wp:positionH relativeFrom="column">
                  <wp:posOffset>3958590</wp:posOffset>
                </wp:positionH>
                <wp:positionV relativeFrom="paragraph">
                  <wp:posOffset>-472440</wp:posOffset>
                </wp:positionV>
                <wp:extent cx="2007870" cy="262255"/>
                <wp:effectExtent l="0" t="0" r="0" b="6350"/>
                <wp:wrapNone/>
                <wp:docPr id="3" name="Tekstboks 9"/>
                <wp:cNvGraphicFramePr/>
                <a:graphic xmlns:a="http://schemas.openxmlformats.org/drawingml/2006/main">
                  <a:graphicData uri="http://schemas.microsoft.com/office/word/2010/wordprocessingShape">
                    <wps:wsp>
                      <wps:cNvSpPr/>
                      <wps:spPr>
                        <a:xfrm>
                          <a:off x="0" y="0"/>
                          <a:ext cx="2007870" cy="262255"/>
                        </a:xfrm>
                        <a:prstGeom prst="rect">
                          <a:avLst/>
                        </a:prstGeom>
                        <a:noFill/>
                        <a:ln w="6480">
                          <a:noFill/>
                        </a:ln>
                      </wps:spPr>
                      <wps:style>
                        <a:lnRef idx="0">
                          <a:scrgbClr r="0" g="0" b="0"/>
                        </a:lnRef>
                        <a:fillRef idx="0">
                          <a:scrgbClr r="0" g="0" b="0"/>
                        </a:fillRef>
                        <a:effectRef idx="0">
                          <a:scrgbClr r="0" g="0" b="0"/>
                        </a:effectRef>
                        <a:fontRef idx="minor"/>
                      </wps:style>
                      <wps:txbx>
                        <w:txbxContent>
                          <w:p w14:paraId="3CA79BD5" w14:textId="77777777" w:rsidR="00ED26B6" w:rsidRDefault="00ED26B6" w:rsidP="001C443B">
                            <w:pPr>
                              <w:pStyle w:val="FrameContents"/>
                              <w:jc w:val="center"/>
                            </w:pPr>
                            <w:r>
                              <w:rPr>
                                <w:color w:val="25337A"/>
                                <w:sz w:val="18"/>
                                <w:szCs w:val="18"/>
                              </w:rPr>
                              <w:t>KLINISKE RETNINGSLINJER</w:t>
                            </w:r>
                            <w:r w:rsidRPr="001C443B">
                              <w:rPr>
                                <w:color w:val="25337A"/>
                                <w:sz w:val="20"/>
                                <w:szCs w:val="18"/>
                              </w:rPr>
                              <w:t xml:space="preserve"> </w:t>
                            </w:r>
                            <w:r>
                              <w:rPr>
                                <w:color w:val="25337A"/>
                                <w:sz w:val="18"/>
                                <w:szCs w:val="18"/>
                              </w:rPr>
                              <w:t>|</w:t>
                            </w:r>
                            <w:r w:rsidRPr="001C443B">
                              <w:rPr>
                                <w:color w:val="25337A"/>
                                <w:sz w:val="32"/>
                                <w:szCs w:val="18"/>
                              </w:rPr>
                              <w:t xml:space="preserve"> </w:t>
                            </w:r>
                            <w:r>
                              <w:rPr>
                                <w:color w:val="25337A"/>
                                <w:sz w:val="18"/>
                                <w:szCs w:val="18"/>
                              </w:rPr>
                              <w:t>KRÆFT</w:t>
                            </w:r>
                          </w:p>
                        </w:txbxContent>
                      </wps:txbx>
                      <wps:bodyPr>
                        <a:prstTxWarp prst="textNoShape">
                          <a:avLst/>
                        </a:prstTxWarp>
                        <a:noAutofit/>
                      </wps:bodyPr>
                    </wps:wsp>
                  </a:graphicData>
                </a:graphic>
              </wp:anchor>
            </w:drawing>
          </mc:Choice>
          <mc:Fallback>
            <w:pict>
              <v:rect w14:anchorId="0C5DD88F" id="Tekstboks 9" o:spid="_x0000_s1026" style="position:absolute;margin-left:311.7pt;margin-top:-37.2pt;width:158.1pt;height:20.65pt;z-index: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" filled="f" stroked="f" strokeweight=".18mm">
                <v:textbox>
                  <w:txbxContent>
                    <w:p w14:paraId="3CA79BD5" w14:textId="77777777" w:rsidR="00ED26B6" w:rsidRDefault="00ED26B6" w:rsidP="001C443B">
                      <w:pPr>
                        <w:pStyle w:val="FrameContents"/>
                        <w:jc w:val="center"/>
                      </w:pPr>
                      <w:r>
                        <w:rPr>
                          <w:color w:val="25337A"/>
                          <w:sz w:val="18"/>
                          <w:szCs w:val="18"/>
                        </w:rPr>
                        <w:t>KLINISKE RETNINGSLINJER</w:t>
                      </w:r>
                      <w:r w:rsidRPr="001C443B">
                        <w:rPr>
                          <w:color w:val="25337A"/>
                          <w:sz w:val="20"/>
                          <w:szCs w:val="18"/>
                        </w:rPr>
                        <w:t xml:space="preserve"> </w:t>
                      </w:r>
                      <w:r>
                        <w:rPr>
                          <w:color w:val="25337A"/>
                          <w:sz w:val="18"/>
                          <w:szCs w:val="18"/>
                        </w:rPr>
                        <w:t>|</w:t>
                      </w:r>
                      <w:r w:rsidRPr="001C443B">
                        <w:rPr>
                          <w:color w:val="25337A"/>
                          <w:sz w:val="32"/>
                          <w:szCs w:val="18"/>
                        </w:rPr>
                        <w:t xml:space="preserve"> </w:t>
                      </w:r>
                      <w:r>
                        <w:rPr>
                          <w:color w:val="25337A"/>
                          <w:sz w:val="18"/>
                          <w:szCs w:val="18"/>
                        </w:rPr>
                        <w:t>KRÆFT</w:t>
                      </w:r>
                    </w:p>
                  </w:txbxContent>
                </v:textbox>
              </v:rect>
            </w:pict>
          </mc:Fallback>
        </mc:AlternateContent>
      </w:r>
    </w:p>
    <w:tbl>
      <w:tblPr>
        <w:tblStyle w:val="Tabel-Gitter"/>
        <w:tblpPr w:leftFromText="141" w:rightFromText="141" w:vertAnchor="text" w:horzAnchor="page" w:tblpX="493" w:tblpY="3745"/>
        <w:tblW w:w="11236" w:type="dxa"/>
        <w:tblLook w:val="04A0" w:firstRow="1" w:lastRow="0" w:firstColumn="1" w:lastColumn="0" w:noHBand="0" w:noVBand="1"/>
      </w:tblPr>
      <w:tblGrid>
        <w:gridCol w:w="11236"/>
      </w:tblGrid>
      <w:tr w:rsidR="00EC5F10" w:rsidRPr="009146A8" w14:paraId="26D5B055" w14:textId="77777777" w:rsidTr="00EC5F10">
        <w:trPr>
          <w:trHeight w:val="2415"/>
        </w:trPr>
        <w:tc>
          <w:tcPr>
            <w:tcW w:w="11236" w:type="dxa"/>
            <w:tcBorders>
              <w:top w:val="nil"/>
              <w:left w:val="nil"/>
              <w:bottom w:val="nil"/>
              <w:right w:val="nil"/>
            </w:tcBorders>
          </w:tcPr>
          <w:p w14:paraId="0D2A11BD" w14:textId="67F94859" w:rsidR="00EC5F10" w:rsidRPr="004A4C07" w:rsidRDefault="00E92879" w:rsidP="00EC5F10">
            <w:pPr>
              <w:pStyle w:val="FrameContents"/>
              <w:spacing w:after="0"/>
              <w:rPr>
                <w:rFonts w:ascii="Palatino Linotype" w:hAnsi="Palatino Linotype"/>
                <w:color w:val="000000"/>
                <w:sz w:val="72"/>
                <w:szCs w:val="72"/>
              </w:rPr>
            </w:pPr>
            <w:r w:rsidRPr="004A4C07">
              <w:rPr>
                <w:rFonts w:ascii="Palatino Linotype" w:hAnsi="Palatino Linotype"/>
                <w:color w:val="000000"/>
                <w:sz w:val="72"/>
                <w:szCs w:val="72"/>
              </w:rPr>
              <w:t>M</w:t>
            </w:r>
            <w:r w:rsidR="00D94A1A" w:rsidRPr="004A4C07">
              <w:rPr>
                <w:rFonts w:ascii="Palatino Linotype" w:hAnsi="Palatino Linotype"/>
                <w:color w:val="000000"/>
                <w:sz w:val="72"/>
                <w:szCs w:val="72"/>
              </w:rPr>
              <w:t>alignt Pleuralt Mesotheliom</w:t>
            </w:r>
            <w:r w:rsidR="00A85279" w:rsidRPr="004A4C07">
              <w:rPr>
                <w:rFonts w:ascii="Palatino Linotype" w:hAnsi="Palatino Linotype"/>
                <w:color w:val="000000"/>
                <w:sz w:val="72"/>
                <w:szCs w:val="72"/>
              </w:rPr>
              <w:t xml:space="preserve"> (MPM)</w:t>
            </w:r>
            <w:r w:rsidR="00EC5F10" w:rsidRPr="004A4C07">
              <w:rPr>
                <w:rFonts w:ascii="Palatino Linotype" w:hAnsi="Palatino Linotype"/>
                <w:color w:val="000000"/>
                <w:sz w:val="72"/>
                <w:szCs w:val="72"/>
              </w:rPr>
              <w:t xml:space="preserve"> </w:t>
            </w:r>
          </w:p>
          <w:p w14:paraId="21F749C4" w14:textId="11AE9222" w:rsidR="00EC5F10" w:rsidRPr="004A4C07" w:rsidRDefault="00D94A1A" w:rsidP="00853A91">
            <w:pPr>
              <w:spacing w:after="0"/>
              <w:rPr>
                <w:sz w:val="36"/>
                <w:szCs w:val="36"/>
                <w:lang w:eastAsia="da-DK"/>
              </w:rPr>
            </w:pPr>
            <w:r w:rsidRPr="004A4C07">
              <w:rPr>
                <w:rFonts w:ascii="Palatino Linotype" w:hAnsi="Palatino Linotype"/>
                <w:color w:val="000000"/>
                <w:sz w:val="36"/>
                <w:szCs w:val="36"/>
              </w:rPr>
              <w:t>Epidemiologi, diagnostik, patologi og behandling</w:t>
            </w:r>
          </w:p>
        </w:tc>
      </w:tr>
    </w:tbl>
    <w:p w14:paraId="44D5D6A1" w14:textId="02C7A256" w:rsidR="00535F75" w:rsidRPr="009146A8" w:rsidRDefault="00535F75">
      <w:pPr>
        <w:spacing w:after="0"/>
        <w:rPr>
          <w:lang w:eastAsia="da-DK"/>
        </w:rPr>
        <w:sectPr w:rsidR="00535F75" w:rsidRPr="009146A8" w:rsidSect="00B42883">
          <w:headerReference w:type="default" r:id="rId9"/>
          <w:footerReference w:type="default" r:id="rId10"/>
          <w:headerReference w:type="first" r:id="rId11"/>
          <w:footerReference w:type="first" r:id="rId12"/>
          <w:type w:val="continuous"/>
          <w:pgSz w:w="11907" w:h="16839" w:code="9"/>
          <w:pgMar w:top="1701" w:right="1134" w:bottom="0" w:left="1134" w:header="454" w:footer="0" w:gutter="0"/>
          <w:pgNumType w:start="1"/>
          <w:cols w:space="708"/>
          <w:formProt w:val="0"/>
          <w:noEndnote/>
          <w:titlePg/>
          <w:docGrid w:linePitch="326"/>
        </w:sectPr>
      </w:pPr>
    </w:p>
    <w:p w14:paraId="605634DB" w14:textId="150A5E34" w:rsidR="00F90E10" w:rsidRPr="009146A8" w:rsidRDefault="00F90E10" w:rsidP="00AB633B">
      <w:pPr>
        <w:rPr>
          <w:rFonts w:ascii="Palatino Linotype" w:hAnsi="Palatino Linotype"/>
          <w:color w:val="25337A"/>
          <w:sz w:val="40"/>
          <w:szCs w:val="40"/>
        </w:rPr>
        <w:sectPr w:rsidR="00F90E10" w:rsidRPr="009146A8" w:rsidSect="00F90E10">
          <w:footerReference w:type="first" r:id="rId13"/>
          <w:pgSz w:w="11907" w:h="16839" w:code="9"/>
          <w:pgMar w:top="1701" w:right="1134" w:bottom="1701" w:left="1134" w:header="454" w:footer="227" w:gutter="0"/>
          <w:pgNumType w:start="1"/>
          <w:cols w:space="708"/>
          <w:formProt w:val="0"/>
          <w:noEndnote/>
          <w:titlePg/>
          <w:docGrid w:linePitch="326"/>
        </w:sectPr>
      </w:pPr>
    </w:p>
    <w:p w14:paraId="6636ADE4" w14:textId="77777777" w:rsidR="005C37F2" w:rsidRPr="009146A8" w:rsidRDefault="00AB633B" w:rsidP="00AB633B">
      <w:pPr>
        <w:rPr>
          <w:rFonts w:ascii="Palatino Linotype" w:hAnsi="Palatino Linotype"/>
          <w:color w:val="25337A"/>
          <w:sz w:val="40"/>
          <w:szCs w:val="40"/>
        </w:rPr>
        <w:sectPr w:rsidR="005C37F2" w:rsidRPr="009146A8" w:rsidSect="005C37F2">
          <w:type w:val="continuous"/>
          <w:pgSz w:w="11907" w:h="16839" w:code="9"/>
          <w:pgMar w:top="1701" w:right="1134" w:bottom="1701" w:left="1134" w:header="454" w:footer="227" w:gutter="0"/>
          <w:pgNumType w:start="1"/>
          <w:cols w:space="708"/>
          <w:noEndnote/>
          <w:titlePg/>
          <w:docGrid w:linePitch="326"/>
        </w:sectPr>
      </w:pPr>
      <w:r w:rsidRPr="009146A8">
        <w:rPr>
          <w:rFonts w:ascii="Palatino Linotype" w:hAnsi="Palatino Linotype"/>
          <w:color w:val="25337A"/>
          <w:sz w:val="40"/>
          <w:szCs w:val="40"/>
        </w:rPr>
        <w:t>Indholdsfortegnelse</w:t>
      </w:r>
    </w:p>
    <w:sdt>
      <w:sdtPr>
        <w:id w:val="-2005429314"/>
        <w:docPartObj>
          <w:docPartGallery w:val="Table of Contents"/>
          <w:docPartUnique/>
        </w:docPartObj>
      </w:sdtPr>
      <w:sdtEndPr/>
      <w:sdtContent>
        <w:p w14:paraId="5AB9F917" w14:textId="77777777" w:rsidR="00AB633B" w:rsidRPr="009146A8" w:rsidRDefault="00AB633B" w:rsidP="00260250"/>
        <w:bookmarkStart w:id="0" w:name="_GoBack"/>
        <w:bookmarkEnd w:id="0"/>
        <w:p w14:paraId="3DC533D5" w14:textId="666943C3" w:rsidR="005957F6" w:rsidRDefault="00AB633B">
          <w:pPr>
            <w:pStyle w:val="Indholdsfortegnelse1"/>
            <w:tabs>
              <w:tab w:val="right" w:leader="dot" w:pos="9629"/>
            </w:tabs>
            <w:rPr>
              <w:rFonts w:asciiTheme="minorHAnsi" w:eastAsiaTheme="minorEastAsia" w:hAnsiTheme="minorHAnsi"/>
              <w:noProof/>
              <w:sz w:val="22"/>
              <w:lang w:eastAsia="da-DK"/>
            </w:rPr>
          </w:pPr>
          <w:r w:rsidRPr="009146A8">
            <w:rPr>
              <w:rFonts w:asciiTheme="minorHAnsi" w:hAnsiTheme="minorHAnsi"/>
              <w:b/>
              <w:noProof/>
            </w:rPr>
            <w:fldChar w:fldCharType="begin"/>
          </w:r>
          <w:r w:rsidRPr="009146A8">
            <w:instrText xml:space="preserve"> TOC \o "1-3" \h \z \u </w:instrText>
          </w:r>
          <w:r w:rsidRPr="009146A8">
            <w:rPr>
              <w:rFonts w:asciiTheme="minorHAnsi" w:hAnsiTheme="minorHAnsi"/>
              <w:b/>
              <w:noProof/>
            </w:rPr>
            <w:fldChar w:fldCharType="separate"/>
          </w:r>
          <w:hyperlink w:anchor="_Toc89872704" w:history="1">
            <w:r w:rsidR="005957F6" w:rsidRPr="00580E33">
              <w:rPr>
                <w:rStyle w:val="Hyperlink"/>
                <w:noProof/>
              </w:rPr>
              <w:t>1. Anbefalinger (Quick guide)</w:t>
            </w:r>
            <w:r w:rsidR="005957F6">
              <w:rPr>
                <w:noProof/>
                <w:webHidden/>
              </w:rPr>
              <w:tab/>
            </w:r>
            <w:r w:rsidR="005957F6">
              <w:rPr>
                <w:noProof/>
                <w:webHidden/>
              </w:rPr>
              <w:fldChar w:fldCharType="begin"/>
            </w:r>
            <w:r w:rsidR="005957F6">
              <w:rPr>
                <w:noProof/>
                <w:webHidden/>
              </w:rPr>
              <w:instrText xml:space="preserve"> PAGEREF _Toc89872704 \h </w:instrText>
            </w:r>
            <w:r w:rsidR="005957F6">
              <w:rPr>
                <w:noProof/>
                <w:webHidden/>
              </w:rPr>
            </w:r>
            <w:r w:rsidR="005957F6">
              <w:rPr>
                <w:noProof/>
                <w:webHidden/>
              </w:rPr>
              <w:fldChar w:fldCharType="separate"/>
            </w:r>
            <w:r w:rsidR="005957F6">
              <w:rPr>
                <w:noProof/>
                <w:webHidden/>
              </w:rPr>
              <w:t>2</w:t>
            </w:r>
            <w:r w:rsidR="005957F6">
              <w:rPr>
                <w:noProof/>
                <w:webHidden/>
              </w:rPr>
              <w:fldChar w:fldCharType="end"/>
            </w:r>
          </w:hyperlink>
        </w:p>
        <w:p w14:paraId="51623883" w14:textId="3D87CA79" w:rsidR="005957F6" w:rsidRDefault="005957F6">
          <w:pPr>
            <w:pStyle w:val="Indholdsfortegnelse3"/>
            <w:tabs>
              <w:tab w:val="right" w:leader="dot" w:pos="9629"/>
            </w:tabs>
            <w:rPr>
              <w:rFonts w:asciiTheme="minorHAnsi" w:eastAsiaTheme="minorEastAsia" w:hAnsiTheme="minorHAnsi"/>
              <w:noProof/>
              <w:sz w:val="22"/>
              <w:lang w:eastAsia="da-DK"/>
            </w:rPr>
          </w:pPr>
          <w:hyperlink w:anchor="_Toc89872705" w:history="1">
            <w:r w:rsidRPr="00580E33">
              <w:rPr>
                <w:rStyle w:val="Hyperlink"/>
                <w:noProof/>
              </w:rPr>
              <w:t>Epidemiologi, ætiologi, patogenese og genetik</w:t>
            </w:r>
            <w:r>
              <w:rPr>
                <w:noProof/>
                <w:webHidden/>
              </w:rPr>
              <w:tab/>
            </w:r>
            <w:r>
              <w:rPr>
                <w:noProof/>
                <w:webHidden/>
              </w:rPr>
              <w:fldChar w:fldCharType="begin"/>
            </w:r>
            <w:r>
              <w:rPr>
                <w:noProof/>
                <w:webHidden/>
              </w:rPr>
              <w:instrText xml:space="preserve"> PAGEREF _Toc89872705 \h </w:instrText>
            </w:r>
            <w:r>
              <w:rPr>
                <w:noProof/>
                <w:webHidden/>
              </w:rPr>
            </w:r>
            <w:r>
              <w:rPr>
                <w:noProof/>
                <w:webHidden/>
              </w:rPr>
              <w:fldChar w:fldCharType="separate"/>
            </w:r>
            <w:r>
              <w:rPr>
                <w:noProof/>
                <w:webHidden/>
              </w:rPr>
              <w:t>2</w:t>
            </w:r>
            <w:r>
              <w:rPr>
                <w:noProof/>
                <w:webHidden/>
              </w:rPr>
              <w:fldChar w:fldCharType="end"/>
            </w:r>
          </w:hyperlink>
        </w:p>
        <w:p w14:paraId="401ED407" w14:textId="54880B9E" w:rsidR="005957F6" w:rsidRDefault="005957F6">
          <w:pPr>
            <w:pStyle w:val="Indholdsfortegnelse3"/>
            <w:tabs>
              <w:tab w:val="right" w:leader="dot" w:pos="9629"/>
            </w:tabs>
            <w:rPr>
              <w:rFonts w:asciiTheme="minorHAnsi" w:eastAsiaTheme="minorEastAsia" w:hAnsiTheme="minorHAnsi"/>
              <w:noProof/>
              <w:sz w:val="22"/>
              <w:lang w:eastAsia="da-DK"/>
            </w:rPr>
          </w:pPr>
          <w:hyperlink w:anchor="_Toc89872706" w:history="1">
            <w:r w:rsidRPr="00580E33">
              <w:rPr>
                <w:rStyle w:val="Hyperlink"/>
                <w:noProof/>
              </w:rPr>
              <w:t>Symptomer og kliniske fund</w:t>
            </w:r>
            <w:r>
              <w:rPr>
                <w:noProof/>
                <w:webHidden/>
              </w:rPr>
              <w:tab/>
            </w:r>
            <w:r>
              <w:rPr>
                <w:noProof/>
                <w:webHidden/>
              </w:rPr>
              <w:fldChar w:fldCharType="begin"/>
            </w:r>
            <w:r>
              <w:rPr>
                <w:noProof/>
                <w:webHidden/>
              </w:rPr>
              <w:instrText xml:space="preserve"> PAGEREF _Toc89872706 \h </w:instrText>
            </w:r>
            <w:r>
              <w:rPr>
                <w:noProof/>
                <w:webHidden/>
              </w:rPr>
            </w:r>
            <w:r>
              <w:rPr>
                <w:noProof/>
                <w:webHidden/>
              </w:rPr>
              <w:fldChar w:fldCharType="separate"/>
            </w:r>
            <w:r>
              <w:rPr>
                <w:noProof/>
                <w:webHidden/>
              </w:rPr>
              <w:t>2</w:t>
            </w:r>
            <w:r>
              <w:rPr>
                <w:noProof/>
                <w:webHidden/>
              </w:rPr>
              <w:fldChar w:fldCharType="end"/>
            </w:r>
          </w:hyperlink>
        </w:p>
        <w:p w14:paraId="79B8F398" w14:textId="67744268" w:rsidR="005957F6" w:rsidRDefault="005957F6">
          <w:pPr>
            <w:pStyle w:val="Indholdsfortegnelse3"/>
            <w:tabs>
              <w:tab w:val="right" w:leader="dot" w:pos="9629"/>
            </w:tabs>
            <w:rPr>
              <w:rFonts w:asciiTheme="minorHAnsi" w:eastAsiaTheme="minorEastAsia" w:hAnsiTheme="minorHAnsi"/>
              <w:noProof/>
              <w:sz w:val="22"/>
              <w:lang w:eastAsia="da-DK"/>
            </w:rPr>
          </w:pPr>
          <w:hyperlink w:anchor="_Toc89872707" w:history="1">
            <w:r w:rsidRPr="00580E33">
              <w:rPr>
                <w:rStyle w:val="Hyperlink"/>
                <w:noProof/>
              </w:rPr>
              <w:t>Udredning</w:t>
            </w:r>
            <w:r>
              <w:rPr>
                <w:noProof/>
                <w:webHidden/>
              </w:rPr>
              <w:tab/>
            </w:r>
            <w:r>
              <w:rPr>
                <w:noProof/>
                <w:webHidden/>
              </w:rPr>
              <w:fldChar w:fldCharType="begin"/>
            </w:r>
            <w:r>
              <w:rPr>
                <w:noProof/>
                <w:webHidden/>
              </w:rPr>
              <w:instrText xml:space="preserve"> PAGEREF _Toc89872707 \h </w:instrText>
            </w:r>
            <w:r>
              <w:rPr>
                <w:noProof/>
                <w:webHidden/>
              </w:rPr>
            </w:r>
            <w:r>
              <w:rPr>
                <w:noProof/>
                <w:webHidden/>
              </w:rPr>
              <w:fldChar w:fldCharType="separate"/>
            </w:r>
            <w:r>
              <w:rPr>
                <w:noProof/>
                <w:webHidden/>
              </w:rPr>
              <w:t>2</w:t>
            </w:r>
            <w:r>
              <w:rPr>
                <w:noProof/>
                <w:webHidden/>
              </w:rPr>
              <w:fldChar w:fldCharType="end"/>
            </w:r>
          </w:hyperlink>
        </w:p>
        <w:p w14:paraId="4766135E" w14:textId="7E980C05" w:rsidR="005957F6" w:rsidRDefault="005957F6">
          <w:pPr>
            <w:pStyle w:val="Indholdsfortegnelse3"/>
            <w:tabs>
              <w:tab w:val="right" w:leader="dot" w:pos="9629"/>
            </w:tabs>
            <w:rPr>
              <w:rFonts w:asciiTheme="minorHAnsi" w:eastAsiaTheme="minorEastAsia" w:hAnsiTheme="minorHAnsi"/>
              <w:noProof/>
              <w:sz w:val="22"/>
              <w:lang w:eastAsia="da-DK"/>
            </w:rPr>
          </w:pPr>
          <w:hyperlink w:anchor="_Toc89872708" w:history="1">
            <w:r w:rsidRPr="00580E33">
              <w:rPr>
                <w:rStyle w:val="Hyperlink"/>
                <w:noProof/>
              </w:rPr>
              <w:t>Patologi</w:t>
            </w:r>
            <w:r>
              <w:rPr>
                <w:noProof/>
                <w:webHidden/>
              </w:rPr>
              <w:tab/>
            </w:r>
            <w:r>
              <w:rPr>
                <w:noProof/>
                <w:webHidden/>
              </w:rPr>
              <w:fldChar w:fldCharType="begin"/>
            </w:r>
            <w:r>
              <w:rPr>
                <w:noProof/>
                <w:webHidden/>
              </w:rPr>
              <w:instrText xml:space="preserve"> PAGEREF _Toc89872708 \h </w:instrText>
            </w:r>
            <w:r>
              <w:rPr>
                <w:noProof/>
                <w:webHidden/>
              </w:rPr>
            </w:r>
            <w:r>
              <w:rPr>
                <w:noProof/>
                <w:webHidden/>
              </w:rPr>
              <w:fldChar w:fldCharType="separate"/>
            </w:r>
            <w:r>
              <w:rPr>
                <w:noProof/>
                <w:webHidden/>
              </w:rPr>
              <w:t>3</w:t>
            </w:r>
            <w:r>
              <w:rPr>
                <w:noProof/>
                <w:webHidden/>
              </w:rPr>
              <w:fldChar w:fldCharType="end"/>
            </w:r>
          </w:hyperlink>
        </w:p>
        <w:p w14:paraId="3201CE72" w14:textId="1608A3B3" w:rsidR="005957F6" w:rsidRDefault="005957F6">
          <w:pPr>
            <w:pStyle w:val="Indholdsfortegnelse3"/>
            <w:tabs>
              <w:tab w:val="right" w:leader="dot" w:pos="9629"/>
            </w:tabs>
            <w:rPr>
              <w:rFonts w:asciiTheme="minorHAnsi" w:eastAsiaTheme="minorEastAsia" w:hAnsiTheme="minorHAnsi"/>
              <w:noProof/>
              <w:sz w:val="22"/>
              <w:lang w:eastAsia="da-DK"/>
            </w:rPr>
          </w:pPr>
          <w:hyperlink w:anchor="_Toc89872709" w:history="1">
            <w:r w:rsidRPr="00580E33">
              <w:rPr>
                <w:rStyle w:val="Hyperlink"/>
                <w:noProof/>
              </w:rPr>
              <w:t>Stadieinddeling</w:t>
            </w:r>
            <w:r>
              <w:rPr>
                <w:noProof/>
                <w:webHidden/>
              </w:rPr>
              <w:tab/>
            </w:r>
            <w:r>
              <w:rPr>
                <w:noProof/>
                <w:webHidden/>
              </w:rPr>
              <w:fldChar w:fldCharType="begin"/>
            </w:r>
            <w:r>
              <w:rPr>
                <w:noProof/>
                <w:webHidden/>
              </w:rPr>
              <w:instrText xml:space="preserve"> PAGEREF _Toc89872709 \h </w:instrText>
            </w:r>
            <w:r>
              <w:rPr>
                <w:noProof/>
                <w:webHidden/>
              </w:rPr>
            </w:r>
            <w:r>
              <w:rPr>
                <w:noProof/>
                <w:webHidden/>
              </w:rPr>
              <w:fldChar w:fldCharType="separate"/>
            </w:r>
            <w:r>
              <w:rPr>
                <w:noProof/>
                <w:webHidden/>
              </w:rPr>
              <w:t>3</w:t>
            </w:r>
            <w:r>
              <w:rPr>
                <w:noProof/>
                <w:webHidden/>
              </w:rPr>
              <w:fldChar w:fldCharType="end"/>
            </w:r>
          </w:hyperlink>
        </w:p>
        <w:p w14:paraId="0A59C854" w14:textId="246FC225" w:rsidR="005957F6" w:rsidRDefault="005957F6">
          <w:pPr>
            <w:pStyle w:val="Indholdsfortegnelse3"/>
            <w:tabs>
              <w:tab w:val="right" w:leader="dot" w:pos="9629"/>
            </w:tabs>
            <w:rPr>
              <w:rFonts w:asciiTheme="minorHAnsi" w:eastAsiaTheme="minorEastAsia" w:hAnsiTheme="minorHAnsi"/>
              <w:noProof/>
              <w:sz w:val="22"/>
              <w:lang w:eastAsia="da-DK"/>
            </w:rPr>
          </w:pPr>
          <w:hyperlink w:anchor="_Toc89872710" w:history="1">
            <w:r w:rsidRPr="00580E33">
              <w:rPr>
                <w:rStyle w:val="Hyperlink"/>
                <w:noProof/>
              </w:rPr>
              <w:t>Behandling</w:t>
            </w:r>
            <w:r>
              <w:rPr>
                <w:noProof/>
                <w:webHidden/>
              </w:rPr>
              <w:tab/>
            </w:r>
            <w:r>
              <w:rPr>
                <w:noProof/>
                <w:webHidden/>
              </w:rPr>
              <w:fldChar w:fldCharType="begin"/>
            </w:r>
            <w:r>
              <w:rPr>
                <w:noProof/>
                <w:webHidden/>
              </w:rPr>
              <w:instrText xml:space="preserve"> PAGEREF _Toc89872710 \h </w:instrText>
            </w:r>
            <w:r>
              <w:rPr>
                <w:noProof/>
                <w:webHidden/>
              </w:rPr>
            </w:r>
            <w:r>
              <w:rPr>
                <w:noProof/>
                <w:webHidden/>
              </w:rPr>
              <w:fldChar w:fldCharType="separate"/>
            </w:r>
            <w:r>
              <w:rPr>
                <w:noProof/>
                <w:webHidden/>
              </w:rPr>
              <w:t>3</w:t>
            </w:r>
            <w:r>
              <w:rPr>
                <w:noProof/>
                <w:webHidden/>
              </w:rPr>
              <w:fldChar w:fldCharType="end"/>
            </w:r>
          </w:hyperlink>
        </w:p>
        <w:p w14:paraId="3166FAFC" w14:textId="039EAE4B" w:rsidR="005957F6" w:rsidRDefault="005957F6">
          <w:pPr>
            <w:pStyle w:val="Indholdsfortegnelse3"/>
            <w:tabs>
              <w:tab w:val="right" w:leader="dot" w:pos="9629"/>
            </w:tabs>
            <w:rPr>
              <w:rFonts w:asciiTheme="minorHAnsi" w:eastAsiaTheme="minorEastAsia" w:hAnsiTheme="minorHAnsi"/>
              <w:noProof/>
              <w:sz w:val="22"/>
              <w:lang w:eastAsia="da-DK"/>
            </w:rPr>
          </w:pPr>
          <w:hyperlink w:anchor="_Toc89872711" w:history="1">
            <w:r w:rsidRPr="00580E33">
              <w:rPr>
                <w:rStyle w:val="Hyperlink"/>
                <w:noProof/>
              </w:rPr>
              <w:t>Prognose</w:t>
            </w:r>
            <w:r>
              <w:rPr>
                <w:noProof/>
                <w:webHidden/>
              </w:rPr>
              <w:tab/>
            </w:r>
            <w:r>
              <w:rPr>
                <w:noProof/>
                <w:webHidden/>
              </w:rPr>
              <w:fldChar w:fldCharType="begin"/>
            </w:r>
            <w:r>
              <w:rPr>
                <w:noProof/>
                <w:webHidden/>
              </w:rPr>
              <w:instrText xml:space="preserve"> PAGEREF _Toc89872711 \h </w:instrText>
            </w:r>
            <w:r>
              <w:rPr>
                <w:noProof/>
                <w:webHidden/>
              </w:rPr>
            </w:r>
            <w:r>
              <w:rPr>
                <w:noProof/>
                <w:webHidden/>
              </w:rPr>
              <w:fldChar w:fldCharType="separate"/>
            </w:r>
            <w:r>
              <w:rPr>
                <w:noProof/>
                <w:webHidden/>
              </w:rPr>
              <w:t>4</w:t>
            </w:r>
            <w:r>
              <w:rPr>
                <w:noProof/>
                <w:webHidden/>
              </w:rPr>
              <w:fldChar w:fldCharType="end"/>
            </w:r>
          </w:hyperlink>
        </w:p>
        <w:p w14:paraId="56B75F6D" w14:textId="52E8BD76" w:rsidR="005957F6" w:rsidRDefault="005957F6">
          <w:pPr>
            <w:pStyle w:val="Indholdsfortegnelse3"/>
            <w:tabs>
              <w:tab w:val="right" w:leader="dot" w:pos="9629"/>
            </w:tabs>
            <w:rPr>
              <w:rFonts w:asciiTheme="minorHAnsi" w:eastAsiaTheme="minorEastAsia" w:hAnsiTheme="minorHAnsi"/>
              <w:noProof/>
              <w:sz w:val="22"/>
              <w:lang w:eastAsia="da-DK"/>
            </w:rPr>
          </w:pPr>
          <w:hyperlink w:anchor="_Toc89872712" w:history="1">
            <w:r w:rsidRPr="00580E33">
              <w:rPr>
                <w:rStyle w:val="Hyperlink"/>
                <w:noProof/>
              </w:rPr>
              <w:t>Efterkontrol</w:t>
            </w:r>
            <w:r>
              <w:rPr>
                <w:noProof/>
                <w:webHidden/>
              </w:rPr>
              <w:tab/>
            </w:r>
            <w:r>
              <w:rPr>
                <w:noProof/>
                <w:webHidden/>
              </w:rPr>
              <w:fldChar w:fldCharType="begin"/>
            </w:r>
            <w:r>
              <w:rPr>
                <w:noProof/>
                <w:webHidden/>
              </w:rPr>
              <w:instrText xml:space="preserve"> PAGEREF _Toc89872712 \h </w:instrText>
            </w:r>
            <w:r>
              <w:rPr>
                <w:noProof/>
                <w:webHidden/>
              </w:rPr>
            </w:r>
            <w:r>
              <w:rPr>
                <w:noProof/>
                <w:webHidden/>
              </w:rPr>
              <w:fldChar w:fldCharType="separate"/>
            </w:r>
            <w:r>
              <w:rPr>
                <w:noProof/>
                <w:webHidden/>
              </w:rPr>
              <w:t>4</w:t>
            </w:r>
            <w:r>
              <w:rPr>
                <w:noProof/>
                <w:webHidden/>
              </w:rPr>
              <w:fldChar w:fldCharType="end"/>
            </w:r>
          </w:hyperlink>
        </w:p>
        <w:p w14:paraId="53D4B62F" w14:textId="6DF6AFF0" w:rsidR="005957F6" w:rsidRDefault="005957F6">
          <w:pPr>
            <w:pStyle w:val="Indholdsfortegnelse1"/>
            <w:tabs>
              <w:tab w:val="right" w:leader="dot" w:pos="9629"/>
            </w:tabs>
            <w:rPr>
              <w:rFonts w:asciiTheme="minorHAnsi" w:eastAsiaTheme="minorEastAsia" w:hAnsiTheme="minorHAnsi"/>
              <w:noProof/>
              <w:sz w:val="22"/>
              <w:lang w:eastAsia="da-DK"/>
            </w:rPr>
          </w:pPr>
          <w:hyperlink w:anchor="_Toc89872713" w:history="1">
            <w:r w:rsidRPr="00580E33">
              <w:rPr>
                <w:rStyle w:val="Hyperlink"/>
                <w:noProof/>
              </w:rPr>
              <w:t>2. Introduktion</w:t>
            </w:r>
            <w:r>
              <w:rPr>
                <w:noProof/>
                <w:webHidden/>
              </w:rPr>
              <w:tab/>
            </w:r>
            <w:r>
              <w:rPr>
                <w:noProof/>
                <w:webHidden/>
              </w:rPr>
              <w:fldChar w:fldCharType="begin"/>
            </w:r>
            <w:r>
              <w:rPr>
                <w:noProof/>
                <w:webHidden/>
              </w:rPr>
              <w:instrText xml:space="preserve"> PAGEREF _Toc89872713 \h </w:instrText>
            </w:r>
            <w:r>
              <w:rPr>
                <w:noProof/>
                <w:webHidden/>
              </w:rPr>
            </w:r>
            <w:r>
              <w:rPr>
                <w:noProof/>
                <w:webHidden/>
              </w:rPr>
              <w:fldChar w:fldCharType="separate"/>
            </w:r>
            <w:r>
              <w:rPr>
                <w:noProof/>
                <w:webHidden/>
              </w:rPr>
              <w:t>6</w:t>
            </w:r>
            <w:r>
              <w:rPr>
                <w:noProof/>
                <w:webHidden/>
              </w:rPr>
              <w:fldChar w:fldCharType="end"/>
            </w:r>
          </w:hyperlink>
        </w:p>
        <w:p w14:paraId="225DFDE5" w14:textId="4732B2EC" w:rsidR="005957F6" w:rsidRDefault="005957F6">
          <w:pPr>
            <w:pStyle w:val="Indholdsfortegnelse1"/>
            <w:tabs>
              <w:tab w:val="right" w:leader="dot" w:pos="9629"/>
            </w:tabs>
            <w:rPr>
              <w:rFonts w:asciiTheme="minorHAnsi" w:eastAsiaTheme="minorEastAsia" w:hAnsiTheme="minorHAnsi"/>
              <w:noProof/>
              <w:sz w:val="22"/>
              <w:lang w:eastAsia="da-DK"/>
            </w:rPr>
          </w:pPr>
          <w:hyperlink w:anchor="_Toc89872714" w:history="1">
            <w:r w:rsidRPr="00580E33">
              <w:rPr>
                <w:rStyle w:val="Hyperlink"/>
                <w:noProof/>
              </w:rPr>
              <w:t>3.  Grundlag</w:t>
            </w:r>
            <w:r>
              <w:rPr>
                <w:noProof/>
                <w:webHidden/>
              </w:rPr>
              <w:tab/>
            </w:r>
            <w:r>
              <w:rPr>
                <w:noProof/>
                <w:webHidden/>
              </w:rPr>
              <w:fldChar w:fldCharType="begin"/>
            </w:r>
            <w:r>
              <w:rPr>
                <w:noProof/>
                <w:webHidden/>
              </w:rPr>
              <w:instrText xml:space="preserve"> PAGEREF _Toc89872714 \h </w:instrText>
            </w:r>
            <w:r>
              <w:rPr>
                <w:noProof/>
                <w:webHidden/>
              </w:rPr>
            </w:r>
            <w:r>
              <w:rPr>
                <w:noProof/>
                <w:webHidden/>
              </w:rPr>
              <w:fldChar w:fldCharType="separate"/>
            </w:r>
            <w:r>
              <w:rPr>
                <w:noProof/>
                <w:webHidden/>
              </w:rPr>
              <w:t>7</w:t>
            </w:r>
            <w:r>
              <w:rPr>
                <w:noProof/>
                <w:webHidden/>
              </w:rPr>
              <w:fldChar w:fldCharType="end"/>
            </w:r>
          </w:hyperlink>
        </w:p>
        <w:p w14:paraId="0AE20559" w14:textId="435994FC" w:rsidR="005957F6" w:rsidRDefault="005957F6">
          <w:pPr>
            <w:pStyle w:val="Indholdsfortegnelse3"/>
            <w:tabs>
              <w:tab w:val="right" w:leader="dot" w:pos="9629"/>
            </w:tabs>
            <w:rPr>
              <w:rFonts w:asciiTheme="minorHAnsi" w:eastAsiaTheme="minorEastAsia" w:hAnsiTheme="minorHAnsi"/>
              <w:noProof/>
              <w:sz w:val="22"/>
              <w:lang w:eastAsia="da-DK"/>
            </w:rPr>
          </w:pPr>
          <w:hyperlink w:anchor="_Toc89872715" w:history="1">
            <w:r w:rsidRPr="00580E33">
              <w:rPr>
                <w:rStyle w:val="Hyperlink"/>
                <w:noProof/>
              </w:rPr>
              <w:t>Epidemiologi, ætiologi, patogenese og genetik</w:t>
            </w:r>
            <w:r>
              <w:rPr>
                <w:noProof/>
                <w:webHidden/>
              </w:rPr>
              <w:tab/>
            </w:r>
            <w:r>
              <w:rPr>
                <w:noProof/>
                <w:webHidden/>
              </w:rPr>
              <w:fldChar w:fldCharType="begin"/>
            </w:r>
            <w:r>
              <w:rPr>
                <w:noProof/>
                <w:webHidden/>
              </w:rPr>
              <w:instrText xml:space="preserve"> PAGEREF _Toc89872715 \h </w:instrText>
            </w:r>
            <w:r>
              <w:rPr>
                <w:noProof/>
                <w:webHidden/>
              </w:rPr>
            </w:r>
            <w:r>
              <w:rPr>
                <w:noProof/>
                <w:webHidden/>
              </w:rPr>
              <w:fldChar w:fldCharType="separate"/>
            </w:r>
            <w:r>
              <w:rPr>
                <w:noProof/>
                <w:webHidden/>
              </w:rPr>
              <w:t>7</w:t>
            </w:r>
            <w:r>
              <w:rPr>
                <w:noProof/>
                <w:webHidden/>
              </w:rPr>
              <w:fldChar w:fldCharType="end"/>
            </w:r>
          </w:hyperlink>
        </w:p>
        <w:p w14:paraId="1BF3E1EE" w14:textId="6D777AE1" w:rsidR="005957F6" w:rsidRDefault="005957F6">
          <w:pPr>
            <w:pStyle w:val="Indholdsfortegnelse3"/>
            <w:tabs>
              <w:tab w:val="right" w:leader="dot" w:pos="9629"/>
            </w:tabs>
            <w:rPr>
              <w:rFonts w:asciiTheme="minorHAnsi" w:eastAsiaTheme="minorEastAsia" w:hAnsiTheme="minorHAnsi"/>
              <w:noProof/>
              <w:sz w:val="22"/>
              <w:lang w:eastAsia="da-DK"/>
            </w:rPr>
          </w:pPr>
          <w:hyperlink w:anchor="_Toc89872716" w:history="1">
            <w:r w:rsidRPr="00580E33">
              <w:rPr>
                <w:rStyle w:val="Hyperlink"/>
                <w:noProof/>
              </w:rPr>
              <w:t>Symptomer og kliniske fund</w:t>
            </w:r>
            <w:r>
              <w:rPr>
                <w:noProof/>
                <w:webHidden/>
              </w:rPr>
              <w:tab/>
            </w:r>
            <w:r>
              <w:rPr>
                <w:noProof/>
                <w:webHidden/>
              </w:rPr>
              <w:fldChar w:fldCharType="begin"/>
            </w:r>
            <w:r>
              <w:rPr>
                <w:noProof/>
                <w:webHidden/>
              </w:rPr>
              <w:instrText xml:space="preserve"> PAGEREF _Toc89872716 \h </w:instrText>
            </w:r>
            <w:r>
              <w:rPr>
                <w:noProof/>
                <w:webHidden/>
              </w:rPr>
            </w:r>
            <w:r>
              <w:rPr>
                <w:noProof/>
                <w:webHidden/>
              </w:rPr>
              <w:fldChar w:fldCharType="separate"/>
            </w:r>
            <w:r>
              <w:rPr>
                <w:noProof/>
                <w:webHidden/>
              </w:rPr>
              <w:t>11</w:t>
            </w:r>
            <w:r>
              <w:rPr>
                <w:noProof/>
                <w:webHidden/>
              </w:rPr>
              <w:fldChar w:fldCharType="end"/>
            </w:r>
          </w:hyperlink>
        </w:p>
        <w:p w14:paraId="762F1C95" w14:textId="152097BC" w:rsidR="005957F6" w:rsidRDefault="005957F6">
          <w:pPr>
            <w:pStyle w:val="Indholdsfortegnelse3"/>
            <w:tabs>
              <w:tab w:val="right" w:leader="dot" w:pos="9629"/>
            </w:tabs>
            <w:rPr>
              <w:rFonts w:asciiTheme="minorHAnsi" w:eastAsiaTheme="minorEastAsia" w:hAnsiTheme="minorHAnsi"/>
              <w:noProof/>
              <w:sz w:val="22"/>
              <w:lang w:eastAsia="da-DK"/>
            </w:rPr>
          </w:pPr>
          <w:hyperlink w:anchor="_Toc89872717" w:history="1">
            <w:r w:rsidRPr="00580E33">
              <w:rPr>
                <w:rStyle w:val="Hyperlink"/>
                <w:noProof/>
              </w:rPr>
              <w:t>Udredning</w:t>
            </w:r>
            <w:r>
              <w:rPr>
                <w:noProof/>
                <w:webHidden/>
              </w:rPr>
              <w:tab/>
            </w:r>
            <w:r>
              <w:rPr>
                <w:noProof/>
                <w:webHidden/>
              </w:rPr>
              <w:fldChar w:fldCharType="begin"/>
            </w:r>
            <w:r>
              <w:rPr>
                <w:noProof/>
                <w:webHidden/>
              </w:rPr>
              <w:instrText xml:space="preserve"> PAGEREF _Toc89872717 \h </w:instrText>
            </w:r>
            <w:r>
              <w:rPr>
                <w:noProof/>
                <w:webHidden/>
              </w:rPr>
            </w:r>
            <w:r>
              <w:rPr>
                <w:noProof/>
                <w:webHidden/>
              </w:rPr>
              <w:fldChar w:fldCharType="separate"/>
            </w:r>
            <w:r>
              <w:rPr>
                <w:noProof/>
                <w:webHidden/>
              </w:rPr>
              <w:t>12</w:t>
            </w:r>
            <w:r>
              <w:rPr>
                <w:noProof/>
                <w:webHidden/>
              </w:rPr>
              <w:fldChar w:fldCharType="end"/>
            </w:r>
          </w:hyperlink>
        </w:p>
        <w:p w14:paraId="08687805" w14:textId="5CA747A3" w:rsidR="005957F6" w:rsidRDefault="005957F6">
          <w:pPr>
            <w:pStyle w:val="Indholdsfortegnelse3"/>
            <w:tabs>
              <w:tab w:val="right" w:leader="dot" w:pos="9629"/>
            </w:tabs>
            <w:rPr>
              <w:rFonts w:asciiTheme="minorHAnsi" w:eastAsiaTheme="minorEastAsia" w:hAnsiTheme="minorHAnsi"/>
              <w:noProof/>
              <w:sz w:val="22"/>
              <w:lang w:eastAsia="da-DK"/>
            </w:rPr>
          </w:pPr>
          <w:hyperlink w:anchor="_Toc89872718" w:history="1">
            <w:r w:rsidRPr="00580E33">
              <w:rPr>
                <w:rStyle w:val="Hyperlink"/>
                <w:noProof/>
              </w:rPr>
              <w:t>Patologi</w:t>
            </w:r>
            <w:r>
              <w:rPr>
                <w:noProof/>
                <w:webHidden/>
              </w:rPr>
              <w:tab/>
            </w:r>
            <w:r>
              <w:rPr>
                <w:noProof/>
                <w:webHidden/>
              </w:rPr>
              <w:fldChar w:fldCharType="begin"/>
            </w:r>
            <w:r>
              <w:rPr>
                <w:noProof/>
                <w:webHidden/>
              </w:rPr>
              <w:instrText xml:space="preserve"> PAGEREF _Toc89872718 \h </w:instrText>
            </w:r>
            <w:r>
              <w:rPr>
                <w:noProof/>
                <w:webHidden/>
              </w:rPr>
            </w:r>
            <w:r>
              <w:rPr>
                <w:noProof/>
                <w:webHidden/>
              </w:rPr>
              <w:fldChar w:fldCharType="separate"/>
            </w:r>
            <w:r>
              <w:rPr>
                <w:noProof/>
                <w:webHidden/>
              </w:rPr>
              <w:t>15</w:t>
            </w:r>
            <w:r>
              <w:rPr>
                <w:noProof/>
                <w:webHidden/>
              </w:rPr>
              <w:fldChar w:fldCharType="end"/>
            </w:r>
          </w:hyperlink>
        </w:p>
        <w:p w14:paraId="2AD0FCE8" w14:textId="3C77601F" w:rsidR="005957F6" w:rsidRDefault="005957F6">
          <w:pPr>
            <w:pStyle w:val="Indholdsfortegnelse3"/>
            <w:tabs>
              <w:tab w:val="right" w:leader="dot" w:pos="9629"/>
            </w:tabs>
            <w:rPr>
              <w:rFonts w:asciiTheme="minorHAnsi" w:eastAsiaTheme="minorEastAsia" w:hAnsiTheme="minorHAnsi"/>
              <w:noProof/>
              <w:sz w:val="22"/>
              <w:lang w:eastAsia="da-DK"/>
            </w:rPr>
          </w:pPr>
          <w:hyperlink w:anchor="_Toc89872719" w:history="1">
            <w:r w:rsidRPr="00580E33">
              <w:rPr>
                <w:rStyle w:val="Hyperlink"/>
                <w:noProof/>
              </w:rPr>
              <w:t>Stadieinddeling</w:t>
            </w:r>
            <w:r>
              <w:rPr>
                <w:noProof/>
                <w:webHidden/>
              </w:rPr>
              <w:tab/>
            </w:r>
            <w:r>
              <w:rPr>
                <w:noProof/>
                <w:webHidden/>
              </w:rPr>
              <w:fldChar w:fldCharType="begin"/>
            </w:r>
            <w:r>
              <w:rPr>
                <w:noProof/>
                <w:webHidden/>
              </w:rPr>
              <w:instrText xml:space="preserve"> PAGEREF _Toc89872719 \h </w:instrText>
            </w:r>
            <w:r>
              <w:rPr>
                <w:noProof/>
                <w:webHidden/>
              </w:rPr>
            </w:r>
            <w:r>
              <w:rPr>
                <w:noProof/>
                <w:webHidden/>
              </w:rPr>
              <w:fldChar w:fldCharType="separate"/>
            </w:r>
            <w:r>
              <w:rPr>
                <w:noProof/>
                <w:webHidden/>
              </w:rPr>
              <w:t>18</w:t>
            </w:r>
            <w:r>
              <w:rPr>
                <w:noProof/>
                <w:webHidden/>
              </w:rPr>
              <w:fldChar w:fldCharType="end"/>
            </w:r>
          </w:hyperlink>
        </w:p>
        <w:p w14:paraId="2E8326C0" w14:textId="466A0866" w:rsidR="005957F6" w:rsidRDefault="005957F6">
          <w:pPr>
            <w:pStyle w:val="Indholdsfortegnelse3"/>
            <w:tabs>
              <w:tab w:val="right" w:leader="dot" w:pos="9629"/>
            </w:tabs>
            <w:rPr>
              <w:rFonts w:asciiTheme="minorHAnsi" w:eastAsiaTheme="minorEastAsia" w:hAnsiTheme="minorHAnsi"/>
              <w:noProof/>
              <w:sz w:val="22"/>
              <w:lang w:eastAsia="da-DK"/>
            </w:rPr>
          </w:pPr>
          <w:hyperlink w:anchor="_Toc89872720" w:history="1">
            <w:r w:rsidRPr="00580E33">
              <w:rPr>
                <w:rStyle w:val="Hyperlink"/>
                <w:noProof/>
              </w:rPr>
              <w:t>Behandling</w:t>
            </w:r>
            <w:r>
              <w:rPr>
                <w:noProof/>
                <w:webHidden/>
              </w:rPr>
              <w:tab/>
            </w:r>
            <w:r>
              <w:rPr>
                <w:noProof/>
                <w:webHidden/>
              </w:rPr>
              <w:fldChar w:fldCharType="begin"/>
            </w:r>
            <w:r>
              <w:rPr>
                <w:noProof/>
                <w:webHidden/>
              </w:rPr>
              <w:instrText xml:space="preserve"> PAGEREF _Toc89872720 \h </w:instrText>
            </w:r>
            <w:r>
              <w:rPr>
                <w:noProof/>
                <w:webHidden/>
              </w:rPr>
            </w:r>
            <w:r>
              <w:rPr>
                <w:noProof/>
                <w:webHidden/>
              </w:rPr>
              <w:fldChar w:fldCharType="separate"/>
            </w:r>
            <w:r>
              <w:rPr>
                <w:noProof/>
                <w:webHidden/>
              </w:rPr>
              <w:t>21</w:t>
            </w:r>
            <w:r>
              <w:rPr>
                <w:noProof/>
                <w:webHidden/>
              </w:rPr>
              <w:fldChar w:fldCharType="end"/>
            </w:r>
          </w:hyperlink>
        </w:p>
        <w:p w14:paraId="78725EC0" w14:textId="2C2B52E3" w:rsidR="005957F6" w:rsidRDefault="005957F6">
          <w:pPr>
            <w:pStyle w:val="Indholdsfortegnelse3"/>
            <w:tabs>
              <w:tab w:val="right" w:leader="dot" w:pos="9629"/>
            </w:tabs>
            <w:rPr>
              <w:rFonts w:asciiTheme="minorHAnsi" w:eastAsiaTheme="minorEastAsia" w:hAnsiTheme="minorHAnsi"/>
              <w:noProof/>
              <w:sz w:val="22"/>
              <w:lang w:eastAsia="da-DK"/>
            </w:rPr>
          </w:pPr>
          <w:hyperlink w:anchor="_Toc89872721" w:history="1">
            <w:r w:rsidRPr="00580E33">
              <w:rPr>
                <w:rStyle w:val="Hyperlink"/>
                <w:noProof/>
              </w:rPr>
              <w:t>Prognose</w:t>
            </w:r>
            <w:r>
              <w:rPr>
                <w:noProof/>
                <w:webHidden/>
              </w:rPr>
              <w:tab/>
            </w:r>
            <w:r>
              <w:rPr>
                <w:noProof/>
                <w:webHidden/>
              </w:rPr>
              <w:fldChar w:fldCharType="begin"/>
            </w:r>
            <w:r>
              <w:rPr>
                <w:noProof/>
                <w:webHidden/>
              </w:rPr>
              <w:instrText xml:space="preserve"> PAGEREF _Toc89872721 \h </w:instrText>
            </w:r>
            <w:r>
              <w:rPr>
                <w:noProof/>
                <w:webHidden/>
              </w:rPr>
            </w:r>
            <w:r>
              <w:rPr>
                <w:noProof/>
                <w:webHidden/>
              </w:rPr>
              <w:fldChar w:fldCharType="separate"/>
            </w:r>
            <w:r>
              <w:rPr>
                <w:noProof/>
                <w:webHidden/>
              </w:rPr>
              <w:t>23</w:t>
            </w:r>
            <w:r>
              <w:rPr>
                <w:noProof/>
                <w:webHidden/>
              </w:rPr>
              <w:fldChar w:fldCharType="end"/>
            </w:r>
          </w:hyperlink>
        </w:p>
        <w:p w14:paraId="56A9E522" w14:textId="47F6C621" w:rsidR="005957F6" w:rsidRDefault="005957F6">
          <w:pPr>
            <w:pStyle w:val="Indholdsfortegnelse3"/>
            <w:tabs>
              <w:tab w:val="right" w:leader="dot" w:pos="9629"/>
            </w:tabs>
            <w:rPr>
              <w:rFonts w:asciiTheme="minorHAnsi" w:eastAsiaTheme="minorEastAsia" w:hAnsiTheme="minorHAnsi"/>
              <w:noProof/>
              <w:sz w:val="22"/>
              <w:lang w:eastAsia="da-DK"/>
            </w:rPr>
          </w:pPr>
          <w:hyperlink w:anchor="_Toc89872722" w:history="1">
            <w:r w:rsidRPr="00580E33">
              <w:rPr>
                <w:rStyle w:val="Hyperlink"/>
                <w:noProof/>
              </w:rPr>
              <w:t>Efterkontrol</w:t>
            </w:r>
            <w:r>
              <w:rPr>
                <w:noProof/>
                <w:webHidden/>
              </w:rPr>
              <w:tab/>
            </w:r>
            <w:r>
              <w:rPr>
                <w:noProof/>
                <w:webHidden/>
              </w:rPr>
              <w:fldChar w:fldCharType="begin"/>
            </w:r>
            <w:r>
              <w:rPr>
                <w:noProof/>
                <w:webHidden/>
              </w:rPr>
              <w:instrText xml:space="preserve"> PAGEREF _Toc89872722 \h </w:instrText>
            </w:r>
            <w:r>
              <w:rPr>
                <w:noProof/>
                <w:webHidden/>
              </w:rPr>
            </w:r>
            <w:r>
              <w:rPr>
                <w:noProof/>
                <w:webHidden/>
              </w:rPr>
              <w:fldChar w:fldCharType="separate"/>
            </w:r>
            <w:r>
              <w:rPr>
                <w:noProof/>
                <w:webHidden/>
              </w:rPr>
              <w:t>24</w:t>
            </w:r>
            <w:r>
              <w:rPr>
                <w:noProof/>
                <w:webHidden/>
              </w:rPr>
              <w:fldChar w:fldCharType="end"/>
            </w:r>
          </w:hyperlink>
        </w:p>
        <w:p w14:paraId="4EC82D15" w14:textId="7E5BDB34" w:rsidR="005957F6" w:rsidRDefault="005957F6">
          <w:pPr>
            <w:pStyle w:val="Indholdsfortegnelse1"/>
            <w:tabs>
              <w:tab w:val="right" w:leader="dot" w:pos="9629"/>
            </w:tabs>
            <w:rPr>
              <w:rFonts w:asciiTheme="minorHAnsi" w:eastAsiaTheme="minorEastAsia" w:hAnsiTheme="minorHAnsi"/>
              <w:noProof/>
              <w:sz w:val="22"/>
              <w:lang w:eastAsia="da-DK"/>
            </w:rPr>
          </w:pPr>
          <w:hyperlink w:anchor="_Toc89872723" w:history="1">
            <w:r w:rsidRPr="00580E33">
              <w:rPr>
                <w:rStyle w:val="Hyperlink"/>
                <w:noProof/>
              </w:rPr>
              <w:t>4. Referencer</w:t>
            </w:r>
            <w:r>
              <w:rPr>
                <w:noProof/>
                <w:webHidden/>
              </w:rPr>
              <w:tab/>
            </w:r>
            <w:r>
              <w:rPr>
                <w:noProof/>
                <w:webHidden/>
              </w:rPr>
              <w:fldChar w:fldCharType="begin"/>
            </w:r>
            <w:r>
              <w:rPr>
                <w:noProof/>
                <w:webHidden/>
              </w:rPr>
              <w:instrText xml:space="preserve"> PAGEREF _Toc89872723 \h </w:instrText>
            </w:r>
            <w:r>
              <w:rPr>
                <w:noProof/>
                <w:webHidden/>
              </w:rPr>
            </w:r>
            <w:r>
              <w:rPr>
                <w:noProof/>
                <w:webHidden/>
              </w:rPr>
              <w:fldChar w:fldCharType="separate"/>
            </w:r>
            <w:r>
              <w:rPr>
                <w:noProof/>
                <w:webHidden/>
              </w:rPr>
              <w:t>26</w:t>
            </w:r>
            <w:r>
              <w:rPr>
                <w:noProof/>
                <w:webHidden/>
              </w:rPr>
              <w:fldChar w:fldCharType="end"/>
            </w:r>
          </w:hyperlink>
        </w:p>
        <w:p w14:paraId="70764F66" w14:textId="72DBE47B" w:rsidR="005957F6" w:rsidRDefault="005957F6">
          <w:pPr>
            <w:pStyle w:val="Indholdsfortegnelse1"/>
            <w:tabs>
              <w:tab w:val="right" w:leader="dot" w:pos="9629"/>
            </w:tabs>
            <w:rPr>
              <w:rFonts w:asciiTheme="minorHAnsi" w:eastAsiaTheme="minorEastAsia" w:hAnsiTheme="minorHAnsi"/>
              <w:noProof/>
              <w:sz w:val="22"/>
              <w:lang w:eastAsia="da-DK"/>
            </w:rPr>
          </w:pPr>
          <w:hyperlink w:anchor="_Toc89872724" w:history="1">
            <w:r w:rsidRPr="00580E33">
              <w:rPr>
                <w:rStyle w:val="Hyperlink"/>
                <w:noProof/>
              </w:rPr>
              <w:t>5. Metode</w:t>
            </w:r>
            <w:r>
              <w:rPr>
                <w:noProof/>
                <w:webHidden/>
              </w:rPr>
              <w:tab/>
            </w:r>
            <w:r>
              <w:rPr>
                <w:noProof/>
                <w:webHidden/>
              </w:rPr>
              <w:fldChar w:fldCharType="begin"/>
            </w:r>
            <w:r>
              <w:rPr>
                <w:noProof/>
                <w:webHidden/>
              </w:rPr>
              <w:instrText xml:space="preserve"> PAGEREF _Toc89872724 \h </w:instrText>
            </w:r>
            <w:r>
              <w:rPr>
                <w:noProof/>
                <w:webHidden/>
              </w:rPr>
            </w:r>
            <w:r>
              <w:rPr>
                <w:noProof/>
                <w:webHidden/>
              </w:rPr>
              <w:fldChar w:fldCharType="separate"/>
            </w:r>
            <w:r>
              <w:rPr>
                <w:noProof/>
                <w:webHidden/>
              </w:rPr>
              <w:t>30</w:t>
            </w:r>
            <w:r>
              <w:rPr>
                <w:noProof/>
                <w:webHidden/>
              </w:rPr>
              <w:fldChar w:fldCharType="end"/>
            </w:r>
          </w:hyperlink>
        </w:p>
        <w:p w14:paraId="05D0F4EB" w14:textId="40EDBB63" w:rsidR="005957F6" w:rsidRDefault="005957F6">
          <w:pPr>
            <w:pStyle w:val="Indholdsfortegnelse1"/>
            <w:tabs>
              <w:tab w:val="right" w:leader="dot" w:pos="9629"/>
            </w:tabs>
            <w:rPr>
              <w:rFonts w:asciiTheme="minorHAnsi" w:eastAsiaTheme="minorEastAsia" w:hAnsiTheme="minorHAnsi"/>
              <w:noProof/>
              <w:sz w:val="22"/>
              <w:lang w:eastAsia="da-DK"/>
            </w:rPr>
          </w:pPr>
          <w:hyperlink w:anchor="_Toc89872725" w:history="1">
            <w:r w:rsidRPr="00580E33">
              <w:rPr>
                <w:rStyle w:val="Hyperlink"/>
                <w:noProof/>
              </w:rPr>
              <w:t>6. Monitorering</w:t>
            </w:r>
            <w:r>
              <w:rPr>
                <w:noProof/>
                <w:webHidden/>
              </w:rPr>
              <w:tab/>
            </w:r>
            <w:r>
              <w:rPr>
                <w:noProof/>
                <w:webHidden/>
              </w:rPr>
              <w:fldChar w:fldCharType="begin"/>
            </w:r>
            <w:r>
              <w:rPr>
                <w:noProof/>
                <w:webHidden/>
              </w:rPr>
              <w:instrText xml:space="preserve"> PAGEREF _Toc89872725 \h </w:instrText>
            </w:r>
            <w:r>
              <w:rPr>
                <w:noProof/>
                <w:webHidden/>
              </w:rPr>
            </w:r>
            <w:r>
              <w:rPr>
                <w:noProof/>
                <w:webHidden/>
              </w:rPr>
              <w:fldChar w:fldCharType="separate"/>
            </w:r>
            <w:r>
              <w:rPr>
                <w:noProof/>
                <w:webHidden/>
              </w:rPr>
              <w:t>31</w:t>
            </w:r>
            <w:r>
              <w:rPr>
                <w:noProof/>
                <w:webHidden/>
              </w:rPr>
              <w:fldChar w:fldCharType="end"/>
            </w:r>
          </w:hyperlink>
        </w:p>
        <w:p w14:paraId="3C508E66" w14:textId="14D98044" w:rsidR="005957F6" w:rsidRDefault="005957F6">
          <w:pPr>
            <w:pStyle w:val="Indholdsfortegnelse1"/>
            <w:tabs>
              <w:tab w:val="right" w:leader="dot" w:pos="9629"/>
            </w:tabs>
            <w:rPr>
              <w:rFonts w:asciiTheme="minorHAnsi" w:eastAsiaTheme="minorEastAsia" w:hAnsiTheme="minorHAnsi"/>
              <w:noProof/>
              <w:sz w:val="22"/>
              <w:lang w:eastAsia="da-DK"/>
            </w:rPr>
          </w:pPr>
          <w:hyperlink w:anchor="_Toc89872726" w:history="1">
            <w:r w:rsidRPr="00580E33">
              <w:rPr>
                <w:rStyle w:val="Hyperlink"/>
                <w:noProof/>
              </w:rPr>
              <w:t>7. Bilag</w:t>
            </w:r>
            <w:r>
              <w:rPr>
                <w:noProof/>
                <w:webHidden/>
              </w:rPr>
              <w:tab/>
            </w:r>
            <w:r>
              <w:rPr>
                <w:noProof/>
                <w:webHidden/>
              </w:rPr>
              <w:fldChar w:fldCharType="begin"/>
            </w:r>
            <w:r>
              <w:rPr>
                <w:noProof/>
                <w:webHidden/>
              </w:rPr>
              <w:instrText xml:space="preserve"> PAGEREF _Toc89872726 \h </w:instrText>
            </w:r>
            <w:r>
              <w:rPr>
                <w:noProof/>
                <w:webHidden/>
              </w:rPr>
            </w:r>
            <w:r>
              <w:rPr>
                <w:noProof/>
                <w:webHidden/>
              </w:rPr>
              <w:fldChar w:fldCharType="separate"/>
            </w:r>
            <w:r>
              <w:rPr>
                <w:noProof/>
                <w:webHidden/>
              </w:rPr>
              <w:t>31</w:t>
            </w:r>
            <w:r>
              <w:rPr>
                <w:noProof/>
                <w:webHidden/>
              </w:rPr>
              <w:fldChar w:fldCharType="end"/>
            </w:r>
          </w:hyperlink>
        </w:p>
        <w:p w14:paraId="7973AD47" w14:textId="4D78E83E" w:rsidR="005957F6" w:rsidRDefault="005957F6">
          <w:pPr>
            <w:pStyle w:val="Indholdsfortegnelse1"/>
            <w:tabs>
              <w:tab w:val="right" w:leader="dot" w:pos="9629"/>
            </w:tabs>
            <w:rPr>
              <w:rFonts w:asciiTheme="minorHAnsi" w:eastAsiaTheme="minorEastAsia" w:hAnsiTheme="minorHAnsi"/>
              <w:noProof/>
              <w:sz w:val="22"/>
              <w:lang w:eastAsia="da-DK"/>
            </w:rPr>
          </w:pPr>
          <w:hyperlink w:anchor="_Toc89872727" w:history="1">
            <w:r w:rsidRPr="00580E33">
              <w:rPr>
                <w:rStyle w:val="Hyperlink"/>
                <w:noProof/>
              </w:rPr>
              <w:t>8. Om denne kliniske retningslinje</w:t>
            </w:r>
            <w:r>
              <w:rPr>
                <w:noProof/>
                <w:webHidden/>
              </w:rPr>
              <w:tab/>
            </w:r>
            <w:r>
              <w:rPr>
                <w:noProof/>
                <w:webHidden/>
              </w:rPr>
              <w:fldChar w:fldCharType="begin"/>
            </w:r>
            <w:r>
              <w:rPr>
                <w:noProof/>
                <w:webHidden/>
              </w:rPr>
              <w:instrText xml:space="preserve"> PAGEREF _Toc89872727 \h </w:instrText>
            </w:r>
            <w:r>
              <w:rPr>
                <w:noProof/>
                <w:webHidden/>
              </w:rPr>
            </w:r>
            <w:r>
              <w:rPr>
                <w:noProof/>
                <w:webHidden/>
              </w:rPr>
              <w:fldChar w:fldCharType="separate"/>
            </w:r>
            <w:r>
              <w:rPr>
                <w:noProof/>
                <w:webHidden/>
              </w:rPr>
              <w:t>32</w:t>
            </w:r>
            <w:r>
              <w:rPr>
                <w:noProof/>
                <w:webHidden/>
              </w:rPr>
              <w:fldChar w:fldCharType="end"/>
            </w:r>
          </w:hyperlink>
        </w:p>
        <w:p w14:paraId="6BE8B133" w14:textId="2B217654" w:rsidR="00AB633B" w:rsidRPr="009146A8" w:rsidRDefault="00AB633B" w:rsidP="00AB633B">
          <w:pPr>
            <w:spacing w:after="0"/>
          </w:pPr>
          <w:r w:rsidRPr="009146A8">
            <w:rPr>
              <w:bCs/>
            </w:rPr>
            <w:fldChar w:fldCharType="end"/>
          </w:r>
        </w:p>
      </w:sdtContent>
    </w:sdt>
    <w:p w14:paraId="58E2DE53" w14:textId="422BFA26" w:rsidR="00295F3C" w:rsidRPr="009146A8" w:rsidRDefault="00295F3C" w:rsidP="00AB633B">
      <w:pPr>
        <w:pStyle w:val="Listeafsnit"/>
        <w:contextualSpacing w:val="0"/>
        <w:rPr>
          <w:highlight w:val="yellow"/>
        </w:rPr>
      </w:pPr>
    </w:p>
    <w:p w14:paraId="60BD9AE5" w14:textId="77777777" w:rsidR="00295F3C" w:rsidRPr="009146A8" w:rsidRDefault="00295F3C" w:rsidP="00295F3C"/>
    <w:p w14:paraId="64EC4005" w14:textId="77777777" w:rsidR="00AB633B" w:rsidRPr="009146A8" w:rsidRDefault="00AB633B" w:rsidP="00295F3C">
      <w:pPr>
        <w:sectPr w:rsidR="00AB633B" w:rsidRPr="009146A8" w:rsidSect="005C37F2">
          <w:type w:val="continuous"/>
          <w:pgSz w:w="11907" w:h="16839" w:code="9"/>
          <w:pgMar w:top="1701" w:right="1134" w:bottom="1701" w:left="1134" w:header="454" w:footer="227" w:gutter="0"/>
          <w:pgNumType w:start="1"/>
          <w:cols w:space="708"/>
          <w:formProt w:val="0"/>
          <w:noEndnote/>
          <w:titlePg/>
          <w:docGrid w:linePitch="326"/>
        </w:sectPr>
      </w:pPr>
    </w:p>
    <w:p w14:paraId="5660F12F" w14:textId="2D968D89" w:rsidR="005C37F2" w:rsidRPr="009146A8" w:rsidRDefault="00AB633B" w:rsidP="00A07378">
      <w:pPr>
        <w:pStyle w:val="Overskrift1"/>
        <w:spacing w:before="0"/>
        <w:sectPr w:rsidR="005C37F2" w:rsidRPr="009146A8" w:rsidSect="005167AB">
          <w:pgSz w:w="11907" w:h="16839" w:code="9"/>
          <w:pgMar w:top="1701" w:right="1134" w:bottom="1701" w:left="1134" w:header="454" w:footer="227" w:gutter="0"/>
          <w:cols w:space="708"/>
          <w:noEndnote/>
          <w:docGrid w:linePitch="326"/>
        </w:sectPr>
      </w:pPr>
      <w:bookmarkStart w:id="1" w:name="_Toc89872704"/>
      <w:r w:rsidRPr="009146A8">
        <w:lastRenderedPageBreak/>
        <w:t>1. Anbefalinger</w:t>
      </w:r>
      <w:r w:rsidR="007E1E37" w:rsidRPr="009146A8">
        <w:t xml:space="preserve"> (</w:t>
      </w:r>
      <w:r w:rsidR="004C2F14" w:rsidRPr="009146A8">
        <w:t>Q</w:t>
      </w:r>
      <w:r w:rsidR="007E1E37" w:rsidRPr="009146A8">
        <w:t>uick guide</w:t>
      </w:r>
      <w:r w:rsidR="00A07378">
        <w:t>)</w:t>
      </w:r>
      <w:bookmarkEnd w:id="1"/>
    </w:p>
    <w:p w14:paraId="292473CD" w14:textId="77777777" w:rsidR="005557FE" w:rsidRDefault="005557FE" w:rsidP="00A07378">
      <w:pPr>
        <w:spacing w:after="0"/>
        <w:jc w:val="center"/>
        <w:rPr>
          <w:i/>
        </w:rPr>
      </w:pPr>
    </w:p>
    <w:p w14:paraId="69F389DB" w14:textId="3EFC8A06" w:rsidR="00196953" w:rsidRPr="00196953" w:rsidRDefault="00D12261" w:rsidP="00A07378">
      <w:pPr>
        <w:pStyle w:val="Overskrift3"/>
        <w:spacing w:before="240"/>
        <w:rPr>
          <w:bCs w:val="0"/>
        </w:rPr>
      </w:pPr>
      <w:bookmarkStart w:id="2" w:name="_Toc89872705"/>
      <w:r w:rsidRPr="00D12261">
        <w:t>Epidemiologi, ætiologi, patogenese og genetik</w:t>
      </w:r>
      <w:bookmarkEnd w:id="2"/>
    </w:p>
    <w:p w14:paraId="7AE543A7" w14:textId="77777777" w:rsidR="00934C04" w:rsidRDefault="00F211D0" w:rsidP="00934C04">
      <w:pPr>
        <w:pStyle w:val="Overskrift4"/>
        <w:numPr>
          <w:ilvl w:val="0"/>
          <w:numId w:val="22"/>
        </w:numPr>
      </w:pPr>
      <w:r w:rsidRPr="00F211D0">
        <w:t>Patienter mistænkt for MPM skal gennemgå en grundig erhvervsanamnese dækkende hele livet og</w:t>
      </w:r>
      <w:r w:rsidR="00C8002C">
        <w:t xml:space="preserve"> anamnesen skal også dække ikke-</w:t>
      </w:r>
      <w:r w:rsidRPr="00F211D0">
        <w:t>erhvervsmæssig eksponering via familiemedlem/ægtefælle (husholdning) og dække mulig miljømæssig eksponering (opvækst/bolig i nærhed af</w:t>
      </w:r>
      <w:r w:rsidR="00387286">
        <w:t xml:space="preserve"> asbestcement produktion) (</w:t>
      </w:r>
      <w:r w:rsidR="00893F14">
        <w:t>B</w:t>
      </w:r>
      <w:r w:rsidR="00387286">
        <w:t>)</w:t>
      </w:r>
      <w:r w:rsidR="00C8002C">
        <w:t>.</w:t>
      </w:r>
    </w:p>
    <w:p w14:paraId="1F15A716" w14:textId="77777777" w:rsidR="00934C04" w:rsidRDefault="007827B4" w:rsidP="00934C04">
      <w:pPr>
        <w:pStyle w:val="Overskrift4"/>
        <w:numPr>
          <w:ilvl w:val="0"/>
          <w:numId w:val="22"/>
        </w:numPr>
      </w:pPr>
      <w:r>
        <w:t>Henvisning til arbejds- og miljømedicinsk vurdering bør nøje overvejes (D)</w:t>
      </w:r>
    </w:p>
    <w:p w14:paraId="419984C4" w14:textId="77777777" w:rsidR="00934C04" w:rsidRDefault="00196953" w:rsidP="00934C04">
      <w:pPr>
        <w:pStyle w:val="Overskrift4"/>
        <w:numPr>
          <w:ilvl w:val="0"/>
          <w:numId w:val="22"/>
        </w:numPr>
      </w:pPr>
      <w:r w:rsidRPr="00934C04">
        <w:rPr>
          <w:szCs w:val="20"/>
        </w:rPr>
        <w:t xml:space="preserve">Erhvervsmæssig asbesteksposition (eller anden relevant </w:t>
      </w:r>
      <w:r w:rsidR="00290CCE" w:rsidRPr="00934C04">
        <w:rPr>
          <w:szCs w:val="20"/>
        </w:rPr>
        <w:t xml:space="preserve">erhvervsmæssig </w:t>
      </w:r>
      <w:r w:rsidRPr="00934C04">
        <w:rPr>
          <w:szCs w:val="20"/>
        </w:rPr>
        <w:t>karcinogen eksposition) anmeldes til Arbejdsmarkedets Erhvervssikring (AES</w:t>
      </w:r>
      <w:r w:rsidR="00023FE6" w:rsidRPr="00934C04">
        <w:rPr>
          <w:szCs w:val="20"/>
        </w:rPr>
        <w:t>)</w:t>
      </w:r>
      <w:r w:rsidR="00C8002C" w:rsidRPr="00934C04">
        <w:rPr>
          <w:szCs w:val="20"/>
        </w:rPr>
        <w:t xml:space="preserve"> (D)</w:t>
      </w:r>
    </w:p>
    <w:p w14:paraId="176478E2" w14:textId="003D0FF3" w:rsidR="0096694A" w:rsidRPr="00934C04" w:rsidRDefault="00196953" w:rsidP="00934C04">
      <w:pPr>
        <w:pStyle w:val="Overskrift4"/>
        <w:numPr>
          <w:ilvl w:val="0"/>
          <w:numId w:val="22"/>
        </w:numPr>
      </w:pPr>
      <w:r>
        <w:t xml:space="preserve">Ikke erhvervsmæssig asbesteksposition anmeldes til </w:t>
      </w:r>
      <w:r w:rsidRPr="00196953">
        <w:t>Styrelsen for Patientklager</w:t>
      </w:r>
      <w:r w:rsidR="00C8002C">
        <w:t xml:space="preserve"> (D)</w:t>
      </w:r>
    </w:p>
    <w:p w14:paraId="56EE1559" w14:textId="49812BDD" w:rsidR="001A0E45" w:rsidRPr="001A0E45" w:rsidRDefault="001A0E45" w:rsidP="00A07378">
      <w:pPr>
        <w:pStyle w:val="Overskrift3"/>
      </w:pPr>
      <w:bookmarkStart w:id="3" w:name="_Toc89872706"/>
      <w:r w:rsidRPr="001A0E45">
        <w:t>Symptomer og kliniske fund</w:t>
      </w:r>
      <w:bookmarkEnd w:id="3"/>
    </w:p>
    <w:p w14:paraId="6D00A6BB" w14:textId="535473A6" w:rsidR="005557FE" w:rsidRPr="005557FE" w:rsidRDefault="005557FE" w:rsidP="00ED26B6">
      <w:pPr>
        <w:pStyle w:val="Overskrift4"/>
        <w:numPr>
          <w:ilvl w:val="0"/>
          <w:numId w:val="22"/>
        </w:numPr>
      </w:pPr>
      <w:r w:rsidRPr="005557FE">
        <w:t>Udeluk ikke diagnosen MPM på symptomer og kliniske fund alene</w:t>
      </w:r>
      <w:r w:rsidR="00C8002C">
        <w:t xml:space="preserve"> (D). </w:t>
      </w:r>
    </w:p>
    <w:p w14:paraId="5C0F7E43" w14:textId="419C5BCE" w:rsidR="005557FE" w:rsidRPr="005557FE" w:rsidRDefault="005557FE" w:rsidP="00ED26B6">
      <w:pPr>
        <w:pStyle w:val="Overskrift4"/>
        <w:numPr>
          <w:ilvl w:val="0"/>
          <w:numId w:val="22"/>
        </w:numPr>
      </w:pPr>
      <w:r w:rsidRPr="005557FE">
        <w:t>Ved mistanke om MPM tages røntgen af thorax</w:t>
      </w:r>
      <w:r w:rsidR="00C8002C">
        <w:t xml:space="preserve"> (D). </w:t>
      </w:r>
    </w:p>
    <w:p w14:paraId="7D2D31BF" w14:textId="6D601572" w:rsidR="00273839" w:rsidRPr="009146A8" w:rsidRDefault="005557FE" w:rsidP="00ED26B6">
      <w:pPr>
        <w:pStyle w:val="Overskrift4"/>
        <w:numPr>
          <w:ilvl w:val="0"/>
          <w:numId w:val="22"/>
        </w:numPr>
      </w:pPr>
      <w:r w:rsidRPr="005557FE">
        <w:t>Ved begrundet mistanke om MPM henvises til pa</w:t>
      </w:r>
      <w:r w:rsidR="00C8002C">
        <w:t xml:space="preserve">kkeforløb for lungehindekræft (D). </w:t>
      </w:r>
    </w:p>
    <w:p w14:paraId="49DA750E" w14:textId="6937451A" w:rsidR="008D7D70" w:rsidRPr="009146A8" w:rsidRDefault="00310965" w:rsidP="008D7D70">
      <w:pPr>
        <w:pStyle w:val="Overskrift3"/>
      </w:pPr>
      <w:bookmarkStart w:id="4" w:name="_Toc89872707"/>
      <w:r>
        <w:t>Udredning</w:t>
      </w:r>
      <w:bookmarkEnd w:id="4"/>
    </w:p>
    <w:p w14:paraId="77C38F77" w14:textId="6F426B25" w:rsidR="00310965" w:rsidRPr="0032102A" w:rsidRDefault="00310965" w:rsidP="00ED26B6">
      <w:pPr>
        <w:pStyle w:val="Overskrift4"/>
        <w:numPr>
          <w:ilvl w:val="0"/>
          <w:numId w:val="22"/>
        </w:numPr>
      </w:pPr>
      <w:r w:rsidRPr="0032102A">
        <w:t>Ved begrundet mistanke om MPM foretages kontrast forstærk</w:t>
      </w:r>
      <w:r w:rsidR="00C8002C">
        <w:t xml:space="preserve">et CT af thorax og øvre abdomen (D). </w:t>
      </w:r>
    </w:p>
    <w:p w14:paraId="2463B0E8" w14:textId="13FEDDA6" w:rsidR="00310965" w:rsidRDefault="00310965" w:rsidP="00ED26B6">
      <w:pPr>
        <w:pStyle w:val="Overskrift4"/>
        <w:numPr>
          <w:ilvl w:val="0"/>
          <w:numId w:val="22"/>
        </w:numPr>
      </w:pPr>
      <w:r w:rsidRPr="0032102A">
        <w:t>PET-CT anbefales ikke til patienter der tidligere har fået foretaget talkum pleu</w:t>
      </w:r>
      <w:r w:rsidR="00C8002C">
        <w:t>rodese (D)</w:t>
      </w:r>
      <w:r w:rsidRPr="0032102A">
        <w:t>, men</w:t>
      </w:r>
      <w:r w:rsidRPr="009146A8">
        <w:t xml:space="preserve"> </w:t>
      </w:r>
    </w:p>
    <w:p w14:paraId="2BA9574A" w14:textId="77777777" w:rsidR="00C8002C" w:rsidRDefault="00310965" w:rsidP="00ED26B6">
      <w:pPr>
        <w:pStyle w:val="Overskrift4"/>
        <w:numPr>
          <w:ilvl w:val="0"/>
          <w:numId w:val="22"/>
        </w:numPr>
      </w:pPr>
      <w:r w:rsidRPr="00AF0B03">
        <w:rPr>
          <w:bCs/>
        </w:rPr>
        <w:t>PET-CT anbefales til tilfælde hvor tilstedeværelse af fjernmetastaser vil påvirke</w:t>
      </w:r>
      <w:r w:rsidR="00C8002C">
        <w:rPr>
          <w:bCs/>
        </w:rPr>
        <w:t xml:space="preserve"> valg af behandlings modalitet (D)</w:t>
      </w:r>
    </w:p>
    <w:p w14:paraId="069CDD3C" w14:textId="44694B27" w:rsidR="00310965" w:rsidRDefault="00310965" w:rsidP="00ED26B6">
      <w:pPr>
        <w:pStyle w:val="Overskrift4"/>
        <w:numPr>
          <w:ilvl w:val="0"/>
          <w:numId w:val="22"/>
        </w:numPr>
        <w:rPr>
          <w:bCs/>
        </w:rPr>
      </w:pPr>
      <w:r w:rsidRPr="00C8002C">
        <w:rPr>
          <w:bCs/>
        </w:rPr>
        <w:t>Hvor T-stadiet er afgørende for behandlings modali</w:t>
      </w:r>
      <w:r w:rsidR="00C8002C">
        <w:rPr>
          <w:bCs/>
        </w:rPr>
        <w:t xml:space="preserve">tet, kan MR skanning overvejes (D). </w:t>
      </w:r>
    </w:p>
    <w:p w14:paraId="7B6193CF" w14:textId="77777777" w:rsidR="00934C04" w:rsidRPr="0019665C" w:rsidRDefault="00934C04" w:rsidP="00934C04">
      <w:pPr>
        <w:pStyle w:val="Overskrift4"/>
        <w:numPr>
          <w:ilvl w:val="0"/>
          <w:numId w:val="22"/>
        </w:numPr>
        <w:spacing w:line="276" w:lineRule="auto"/>
      </w:pPr>
      <w:r w:rsidRPr="0019665C">
        <w:lastRenderedPageBreak/>
        <w:t>Nogle patienter med MPM er på udredningstidspunktet så medtagede at de ikke tåler særlige undersøgelser og ej heller behandling udover medicinsk palliation</w:t>
      </w:r>
      <w:r w:rsidRPr="00934C04">
        <w:rPr>
          <w:szCs w:val="20"/>
        </w:rPr>
        <w:t>. Ingen invasive undersøgelser kræves for at tilkende erstatning. (D)</w:t>
      </w:r>
    </w:p>
    <w:p w14:paraId="1674DFB4" w14:textId="4C953FEE" w:rsidR="00934C04" w:rsidRPr="00934C04" w:rsidRDefault="00934C04" w:rsidP="00934C04">
      <w:pPr>
        <w:pStyle w:val="Overskrift4"/>
        <w:numPr>
          <w:ilvl w:val="0"/>
          <w:numId w:val="22"/>
        </w:numPr>
        <w:spacing w:line="276" w:lineRule="auto"/>
      </w:pPr>
      <w:r w:rsidRPr="0019665C">
        <w:rPr>
          <w:szCs w:val="20"/>
        </w:rPr>
        <w:t>Anmeldes til Arbejdsmarkedets Erhvervssikring (AES</w:t>
      </w:r>
      <w:r>
        <w:rPr>
          <w:szCs w:val="20"/>
        </w:rPr>
        <w:t>).</w:t>
      </w:r>
      <w:r w:rsidRPr="0019665C">
        <w:rPr>
          <w:szCs w:val="20"/>
        </w:rPr>
        <w:t xml:space="preserve"> Billediagnostik og dokumenteret eller sandsynliggjort udsættelse for asbest eller asbestholdige materialer på arbejdet er tilstrækkeligt. Hvis påvirkningen har været massiv, skal der kun have været tale om ugers påvirkning.</w:t>
      </w:r>
      <w:r>
        <w:rPr>
          <w:szCs w:val="20"/>
        </w:rPr>
        <w:t xml:space="preserve"> (D)</w:t>
      </w:r>
    </w:p>
    <w:p w14:paraId="756BB976" w14:textId="196B50E6" w:rsidR="00AB633B" w:rsidRDefault="00F90666" w:rsidP="00ED61CD">
      <w:pPr>
        <w:pStyle w:val="Overskrift3"/>
      </w:pPr>
      <w:bookmarkStart w:id="5" w:name="_Toc89872708"/>
      <w:r>
        <w:t>Patologi</w:t>
      </w:r>
      <w:bookmarkEnd w:id="5"/>
    </w:p>
    <w:p w14:paraId="5BADAA86" w14:textId="17379CF9" w:rsidR="004D7BBF" w:rsidRDefault="004D7BBF" w:rsidP="00ED26B6">
      <w:pPr>
        <w:pStyle w:val="Overskrift4"/>
        <w:numPr>
          <w:ilvl w:val="0"/>
          <w:numId w:val="22"/>
        </w:numPr>
      </w:pPr>
      <w:r w:rsidRPr="00310965">
        <w:t xml:space="preserve">Anvend ikke cytologiske undersøgelser alene til at stille diagnosen MPM, medmindre en histologisk prøve enten ikke er mulig eller ikke er nødvendig for at træffe et behandlingsvalg </w:t>
      </w:r>
      <w:r>
        <w:t xml:space="preserve">som følge </w:t>
      </w:r>
      <w:r w:rsidRPr="00310965">
        <w:t>patientens ønske eller dårlig</w:t>
      </w:r>
      <w:r w:rsidR="00EE2E7E">
        <w:t>e performance status (PS). (</w:t>
      </w:r>
      <w:r w:rsidRPr="00310965">
        <w:t>D</w:t>
      </w:r>
      <w:r w:rsidR="00EE2E7E">
        <w:t>)</w:t>
      </w:r>
    </w:p>
    <w:p w14:paraId="01B0062B" w14:textId="28BEB46B" w:rsidR="00ED26B6" w:rsidRDefault="004D7BBF" w:rsidP="00ED26B6">
      <w:pPr>
        <w:pStyle w:val="Overskrift4"/>
        <w:numPr>
          <w:ilvl w:val="0"/>
          <w:numId w:val="22"/>
        </w:numPr>
      </w:pPr>
      <w:r>
        <w:t xml:space="preserve">Såfremt cytologisk undersøgelse af pleura eksudat er eneste mulighed, skal der fremstilles et koagelpræparat. </w:t>
      </w:r>
      <w:r w:rsidR="00EE2E7E">
        <w:t>(</w:t>
      </w:r>
      <w:r>
        <w:t>C</w:t>
      </w:r>
      <w:r w:rsidR="00EE2E7E">
        <w:t>)</w:t>
      </w:r>
    </w:p>
    <w:p w14:paraId="6AE7F3F8" w14:textId="4F285BD1" w:rsidR="00ED26B6" w:rsidRDefault="001F3535" w:rsidP="00ED26B6">
      <w:pPr>
        <w:pStyle w:val="Overskrift4"/>
        <w:numPr>
          <w:ilvl w:val="0"/>
          <w:numId w:val="22"/>
        </w:numPr>
      </w:pPr>
      <w:r w:rsidRPr="00ED26B6">
        <w:t>De tre histologiske undertyper (epitheloid, sarkomatoid og bifasisk) skal beskrives i svaret på biopsierne idet de har prognostisk betydning og at en sarkomatoid komponent på &gt; 50 % i bifasiske MPM er en kontr</w:t>
      </w:r>
      <w:r w:rsidR="00EE2E7E">
        <w:t>aindikation for operation. (</w:t>
      </w:r>
      <w:r w:rsidRPr="00ED26B6">
        <w:t>B</w:t>
      </w:r>
      <w:r w:rsidR="00EE2E7E">
        <w:t>)</w:t>
      </w:r>
    </w:p>
    <w:p w14:paraId="1E11D242" w14:textId="77777777" w:rsidR="00ED26B6" w:rsidRDefault="00044E6D" w:rsidP="00ED26B6">
      <w:pPr>
        <w:pStyle w:val="Overskrift4"/>
        <w:numPr>
          <w:ilvl w:val="0"/>
          <w:numId w:val="22"/>
        </w:numPr>
      </w:pPr>
      <w:r>
        <w:t>Det findes hensigtsmæssigt at nævne også det dominerende vækstmønst</w:t>
      </w:r>
      <w:r w:rsidR="00ED26B6">
        <w:t>er i beskrivelsen af biopsierne.</w:t>
      </w:r>
    </w:p>
    <w:p w14:paraId="407BFE03" w14:textId="1826A843" w:rsidR="00AF2AB2" w:rsidRDefault="00AF2AB2" w:rsidP="00ED26B6">
      <w:pPr>
        <w:pStyle w:val="Overskrift4"/>
        <w:numPr>
          <w:ilvl w:val="0"/>
          <w:numId w:val="22"/>
        </w:numPr>
      </w:pPr>
      <w:r>
        <w:t xml:space="preserve">Alle initiale </w:t>
      </w:r>
      <w:r w:rsidR="00F53FD9">
        <w:t>mesotheliom</w:t>
      </w:r>
      <w:r>
        <w:t xml:space="preserve">-diagnoser skal bekræftes af patologer med ekspertise i den komplekse </w:t>
      </w:r>
      <w:r w:rsidR="00F53FD9">
        <w:t>mesotheliom</w:t>
      </w:r>
      <w:r>
        <w:t>-diagnostik</w:t>
      </w:r>
      <w:r w:rsidRPr="009146A8">
        <w:t xml:space="preserve"> </w:t>
      </w:r>
    </w:p>
    <w:p w14:paraId="67FCA7A2" w14:textId="77777777" w:rsidR="00ED26B6" w:rsidRDefault="00C00E0C" w:rsidP="00ED26B6">
      <w:pPr>
        <w:pStyle w:val="Overskrift3"/>
      </w:pPr>
      <w:bookmarkStart w:id="6" w:name="_Toc89872709"/>
      <w:r>
        <w:t>Stadiein</w:t>
      </w:r>
      <w:r w:rsidR="00DE795F">
        <w:t>d</w:t>
      </w:r>
      <w:r>
        <w:t>deling</w:t>
      </w:r>
      <w:bookmarkEnd w:id="6"/>
    </w:p>
    <w:p w14:paraId="4C288152" w14:textId="0CC3D718" w:rsidR="00C00E0C" w:rsidRDefault="00C00E0C" w:rsidP="00ED26B6">
      <w:pPr>
        <w:pStyle w:val="Overskrift4"/>
        <w:numPr>
          <w:ilvl w:val="0"/>
          <w:numId w:val="22"/>
        </w:numPr>
      </w:pPr>
      <w:r w:rsidRPr="00ED26B6">
        <w:t>Stadiein</w:t>
      </w:r>
      <w:r w:rsidR="00DE795F" w:rsidRPr="00ED26B6">
        <w:t>d</w:t>
      </w:r>
      <w:r w:rsidRPr="00ED26B6">
        <w:t>deling skal foretages efter 8. udgave af IASLC TNM staging p</w:t>
      </w:r>
      <w:r w:rsidR="00EE2E7E">
        <w:t>roposals for mesothelioma. (C)</w:t>
      </w:r>
    </w:p>
    <w:p w14:paraId="44072BF5" w14:textId="77777777" w:rsidR="00ED26B6" w:rsidRDefault="002052EC" w:rsidP="00ED26B6">
      <w:pPr>
        <w:pStyle w:val="Overskrift3"/>
      </w:pPr>
      <w:bookmarkStart w:id="7" w:name="_Toc89872710"/>
      <w:r>
        <w:t>Behandling</w:t>
      </w:r>
      <w:bookmarkEnd w:id="7"/>
    </w:p>
    <w:p w14:paraId="4C710B71" w14:textId="388370EA" w:rsidR="006534DF" w:rsidRPr="00ED26B6" w:rsidRDefault="006534DF" w:rsidP="00ED26B6">
      <w:pPr>
        <w:pStyle w:val="Overskrift4"/>
        <w:numPr>
          <w:ilvl w:val="0"/>
          <w:numId w:val="22"/>
        </w:numPr>
      </w:pPr>
      <w:r w:rsidRPr="006534DF">
        <w:t>Pallierende kemoterapi med cisplatin + permetrexed, giver forbedret livskvalitet, s</w:t>
      </w:r>
      <w:r w:rsidR="00EE2E7E">
        <w:t>amt forlænget overlevelse. (</w:t>
      </w:r>
      <w:r w:rsidRPr="006534DF">
        <w:t>A</w:t>
      </w:r>
      <w:r w:rsidR="00EE2E7E">
        <w:t>)</w:t>
      </w:r>
      <w:r w:rsidRPr="006534DF">
        <w:t xml:space="preserve"> </w:t>
      </w:r>
    </w:p>
    <w:p w14:paraId="27D0B95B" w14:textId="73F91F3A" w:rsidR="006534DF" w:rsidRPr="00ED26B6" w:rsidRDefault="006534DF" w:rsidP="00ED26B6">
      <w:pPr>
        <w:pStyle w:val="Overskrift4"/>
        <w:numPr>
          <w:ilvl w:val="0"/>
          <w:numId w:val="22"/>
        </w:numPr>
      </w:pPr>
      <w:r w:rsidRPr="006534DF">
        <w:lastRenderedPageBreak/>
        <w:t>Cisplatin kan erstattes med carboplatin til ikke cispla</w:t>
      </w:r>
      <w:r w:rsidR="00EE2E7E">
        <w:t>tin egnede patienter. (</w:t>
      </w:r>
      <w:r w:rsidRPr="006534DF">
        <w:t>C</w:t>
      </w:r>
      <w:r w:rsidR="00EE2E7E">
        <w:t>)</w:t>
      </w:r>
    </w:p>
    <w:p w14:paraId="0D63A098" w14:textId="66E69C1D" w:rsidR="006534DF" w:rsidRPr="006534DF" w:rsidRDefault="006534DF" w:rsidP="00ED26B6">
      <w:pPr>
        <w:pStyle w:val="Overskrift4"/>
        <w:numPr>
          <w:ilvl w:val="0"/>
          <w:numId w:val="22"/>
        </w:numPr>
        <w:rPr>
          <w:b w:val="0"/>
        </w:rPr>
      </w:pPr>
      <w:r w:rsidRPr="006534DF">
        <w:t>Vinorelbine som 2. linje behandling, giver forlænget progressions fri overlevelse (PFS) men ikke forlæng</w:t>
      </w:r>
      <w:r w:rsidR="00EE2E7E">
        <w:t>et samlet overlevelse (OS). (</w:t>
      </w:r>
      <w:r w:rsidRPr="006534DF">
        <w:t>A</w:t>
      </w:r>
      <w:r w:rsidR="00EE2E7E">
        <w:t>)</w:t>
      </w:r>
    </w:p>
    <w:p w14:paraId="4214941A" w14:textId="3996E757" w:rsidR="006534DF" w:rsidRPr="00ED26B6" w:rsidRDefault="006534DF" w:rsidP="00ED26B6">
      <w:pPr>
        <w:pStyle w:val="Overskrift4"/>
        <w:numPr>
          <w:ilvl w:val="0"/>
          <w:numId w:val="22"/>
        </w:numPr>
      </w:pPr>
      <w:r w:rsidRPr="006534DF">
        <w:t>Immunterapi med nivolumab + ipilimumab giver forlænget PFS og OS sammenlignet med cisplatin/carboplatin + permetrexed. Er godkendt i USA og EU o</w:t>
      </w:r>
      <w:r w:rsidR="00EE2E7E">
        <w:t>g er under vurdering i DK. (</w:t>
      </w:r>
      <w:r w:rsidRPr="006534DF">
        <w:t>A</w:t>
      </w:r>
      <w:r w:rsidR="00EE2E7E">
        <w:t>)</w:t>
      </w:r>
      <w:r w:rsidRPr="006534DF">
        <w:t xml:space="preserve"> </w:t>
      </w:r>
    </w:p>
    <w:p w14:paraId="2A827BB8" w14:textId="222D2317" w:rsidR="006534DF" w:rsidRPr="00ED26B6" w:rsidRDefault="006534DF" w:rsidP="00ED26B6">
      <w:pPr>
        <w:pStyle w:val="Overskrift4"/>
        <w:numPr>
          <w:ilvl w:val="0"/>
          <w:numId w:val="22"/>
        </w:numPr>
      </w:pPr>
      <w:r w:rsidRPr="006534DF">
        <w:t xml:space="preserve">Kirurgisk behandling af MPM kan i selekterede tilfælde sammen med neoadjuverende/adjuverende kombinationskemoterapi være led i en kurativt intenderet behandlingsstrategi forudsat at behandlingen foregår protokolleret og/eller registreres i institutionens </w:t>
      </w:r>
      <w:r w:rsidR="00F90123">
        <w:t>database</w:t>
      </w:r>
      <w:r w:rsidR="00EE2E7E">
        <w:t>. (</w:t>
      </w:r>
      <w:r w:rsidRPr="006534DF">
        <w:t>D</w:t>
      </w:r>
      <w:r w:rsidR="00EE2E7E">
        <w:t>)</w:t>
      </w:r>
    </w:p>
    <w:p w14:paraId="6AD10640" w14:textId="77777777" w:rsidR="006534DF" w:rsidRPr="00ED26B6" w:rsidRDefault="006534DF" w:rsidP="00ED26B6">
      <w:pPr>
        <w:pStyle w:val="Overskrift4"/>
        <w:numPr>
          <w:ilvl w:val="0"/>
          <w:numId w:val="22"/>
        </w:numPr>
      </w:pPr>
      <w:r w:rsidRPr="006534DF">
        <w:t xml:space="preserve">Kirurgisk behandling med tilhørende perioperativ kemoterapi er i henhold til specialeplanen centraliseret på Rigshospitalet. </w:t>
      </w:r>
    </w:p>
    <w:p w14:paraId="2A84F589" w14:textId="2962940B" w:rsidR="00482F29" w:rsidRPr="000C194A" w:rsidRDefault="006534DF" w:rsidP="00ED26B6">
      <w:pPr>
        <w:pStyle w:val="Overskrift4"/>
        <w:numPr>
          <w:ilvl w:val="0"/>
          <w:numId w:val="22"/>
        </w:numPr>
        <w:rPr>
          <w:b w:val="0"/>
        </w:rPr>
      </w:pPr>
      <w:r w:rsidRPr="006534DF">
        <w:t xml:space="preserve"> MPM-patienter med recidiverende symptomgivende pleuraeffusion skal tilbydes enten talkum pleurodese eller IPC alt e</w:t>
      </w:r>
      <w:r w:rsidR="00EE2E7E">
        <w:t>fter patient præference. (A)</w:t>
      </w:r>
    </w:p>
    <w:p w14:paraId="7AF85E78" w14:textId="77777777" w:rsidR="00482F29" w:rsidRDefault="00482F29" w:rsidP="00482F29">
      <w:pPr>
        <w:pStyle w:val="Overskrift3"/>
      </w:pPr>
      <w:bookmarkStart w:id="8" w:name="_Toc89872711"/>
      <w:r>
        <w:t>Prognose</w:t>
      </w:r>
      <w:bookmarkEnd w:id="8"/>
    </w:p>
    <w:p w14:paraId="10D32323" w14:textId="3AB92E78" w:rsidR="00482F29" w:rsidRPr="000C194A" w:rsidRDefault="0065096D" w:rsidP="00ED26B6">
      <w:pPr>
        <w:pStyle w:val="Overskrift4"/>
        <w:numPr>
          <w:ilvl w:val="0"/>
          <w:numId w:val="22"/>
        </w:numPr>
        <w:rPr>
          <w:b w:val="0"/>
        </w:rPr>
      </w:pPr>
      <w:r w:rsidRPr="0070663B">
        <w:t xml:space="preserve">Der findes en række prognostiske score systemer for MPM. De bør ikke anvendes rutinemæssigt ved behandlingsvalg </w:t>
      </w:r>
      <w:r w:rsidR="007B534E" w:rsidRPr="0070663B">
        <w:t xml:space="preserve">da </w:t>
      </w:r>
      <w:r w:rsidRPr="0070663B">
        <w:t xml:space="preserve">de ikke er tilstrækkeligt validerede til det formål. Deres anvendelse bør forbeholdes til brug i klinisk kontrollerede undersøgelser. </w:t>
      </w:r>
      <w:r w:rsidR="00EE2E7E">
        <w:t>(D)</w:t>
      </w:r>
    </w:p>
    <w:p w14:paraId="490BF198" w14:textId="77777777" w:rsidR="00EE2E7E" w:rsidRDefault="00482F29" w:rsidP="00EE2E7E">
      <w:pPr>
        <w:pStyle w:val="Overskrift3"/>
      </w:pPr>
      <w:bookmarkStart w:id="9" w:name="_Toc89872712"/>
      <w:r>
        <w:t>Efterkontrol</w:t>
      </w:r>
      <w:bookmarkEnd w:id="9"/>
    </w:p>
    <w:p w14:paraId="7C0E6912" w14:textId="77777777" w:rsidR="00934C04" w:rsidRDefault="00482F29" w:rsidP="00934C04">
      <w:pPr>
        <w:pStyle w:val="Overskrift4"/>
        <w:numPr>
          <w:ilvl w:val="0"/>
          <w:numId w:val="22"/>
        </w:numPr>
      </w:pPr>
      <w:r>
        <w:t>Billedmodalitet til efterkontrol af MPM efter kemoterapi bør være kontrastforstærket CT-thorax og ø. Abdomen med henblik på vurdering med modi</w:t>
      </w:r>
      <w:r w:rsidR="00EE2E7E">
        <w:t>ficerede RESIST kriterier. (D)</w:t>
      </w:r>
    </w:p>
    <w:p w14:paraId="6C84D718" w14:textId="1D4BB293" w:rsidR="00FA6BF6" w:rsidRPr="00A07378" w:rsidRDefault="00482F29" w:rsidP="00934C04">
      <w:pPr>
        <w:pStyle w:val="Overskrift4"/>
        <w:numPr>
          <w:ilvl w:val="0"/>
          <w:numId w:val="22"/>
        </w:numPr>
      </w:pPr>
      <w:r w:rsidRPr="00962D14">
        <w:t xml:space="preserve">MPM-patienter tilbydes </w:t>
      </w:r>
      <w:r>
        <w:t>efter</w:t>
      </w:r>
      <w:r w:rsidRPr="00962D14">
        <w:t>kontrol m</w:t>
      </w:r>
      <w:r>
        <w:t>ed kontrast forstærket CT – thorax og ø. abdomen hver 3. – 4. md. i lungemedicinsk eller onkologisk regi i tæt samarbejde med primærsektor og palliativt team.</w:t>
      </w:r>
      <w:r w:rsidR="00FA6BF6">
        <w:t xml:space="preserve"> Patienter der har gennemgået multimodalitetsbehandling følges i første omgang på onkologisk klinik RH.</w:t>
      </w:r>
      <w:r w:rsidR="00EE2E7E">
        <w:t xml:space="preserve"> (D)</w:t>
      </w:r>
    </w:p>
    <w:p w14:paraId="520521BA" w14:textId="77777777" w:rsidR="00482F29" w:rsidRPr="00482F29" w:rsidRDefault="00482F29" w:rsidP="00482F29"/>
    <w:p w14:paraId="3D88D388" w14:textId="77777777" w:rsidR="00482F29" w:rsidRPr="00482F29" w:rsidRDefault="00482F29" w:rsidP="00482F29"/>
    <w:p w14:paraId="52622641" w14:textId="77777777" w:rsidR="00C00E0C" w:rsidRPr="00C00E0C" w:rsidRDefault="00C00E0C" w:rsidP="00C00E0C"/>
    <w:p w14:paraId="65B6380C" w14:textId="5C613946" w:rsidR="00044E6D" w:rsidRPr="009146A8" w:rsidRDefault="00044E6D" w:rsidP="00AF2AB2">
      <w:pPr>
        <w:pStyle w:val="Overskrift4"/>
        <w:ind w:left="454"/>
      </w:pPr>
      <w:r w:rsidRPr="009146A8">
        <w:lastRenderedPageBreak/>
        <w:t xml:space="preserve"> </w:t>
      </w:r>
    </w:p>
    <w:p w14:paraId="0F375187" w14:textId="6A335448" w:rsidR="00213D7B" w:rsidRPr="009146A8" w:rsidRDefault="00213D7B" w:rsidP="00273839">
      <w:pPr>
        <w:spacing w:line="276" w:lineRule="auto"/>
        <w:rPr>
          <w:i/>
          <w:highlight w:val="yellow"/>
        </w:rPr>
        <w:sectPr w:rsidR="00213D7B" w:rsidRPr="009146A8" w:rsidSect="005C37F2">
          <w:type w:val="continuous"/>
          <w:pgSz w:w="11907" w:h="16839" w:code="9"/>
          <w:pgMar w:top="1701" w:right="1134" w:bottom="1701" w:left="1134" w:header="454" w:footer="227" w:gutter="0"/>
          <w:cols w:space="708"/>
          <w:formProt w:val="0"/>
          <w:noEndnote/>
          <w:titlePg/>
          <w:docGrid w:linePitch="326"/>
        </w:sectPr>
      </w:pPr>
    </w:p>
    <w:p w14:paraId="62BAC0D5" w14:textId="2E7F49FA" w:rsidR="00AB633B" w:rsidRPr="009146A8" w:rsidRDefault="00F87A25" w:rsidP="00AB633B">
      <w:pPr>
        <w:pStyle w:val="Listeafsnit"/>
        <w:spacing w:after="0"/>
        <w:rPr>
          <w:color w:val="215868" w:themeColor="accent5" w:themeShade="80"/>
          <w:sz w:val="32"/>
          <w:szCs w:val="32"/>
        </w:rPr>
      </w:pPr>
      <w:r w:rsidRPr="00F87A25">
        <w:rPr>
          <w:noProof/>
          <w:color w:val="215868" w:themeColor="accent5" w:themeShade="80"/>
          <w:sz w:val="32"/>
          <w:szCs w:val="32"/>
          <w:lang w:eastAsia="da-DK"/>
        </w:rPr>
        <w:drawing>
          <wp:inline distT="0" distB="0" distL="0" distR="0" wp14:anchorId="09FFFF92" wp14:editId="4FA9029C">
            <wp:extent cx="5781675" cy="7833237"/>
            <wp:effectExtent l="0" t="0" r="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03947" cy="7863412"/>
                    </a:xfrm>
                    <a:prstGeom prst="rect">
                      <a:avLst/>
                    </a:prstGeom>
                    <a:noFill/>
                    <a:ln>
                      <a:noFill/>
                    </a:ln>
                  </pic:spPr>
                </pic:pic>
              </a:graphicData>
            </a:graphic>
          </wp:inline>
        </w:drawing>
      </w:r>
    </w:p>
    <w:p w14:paraId="3184A450" w14:textId="77777777" w:rsidR="00AB633B" w:rsidRPr="009146A8" w:rsidRDefault="00AB633B" w:rsidP="00D27CF7">
      <w:pPr>
        <w:spacing w:after="0"/>
        <w:rPr>
          <w:color w:val="25337A"/>
          <w:sz w:val="40"/>
          <w:szCs w:val="40"/>
        </w:rPr>
        <w:sectPr w:rsidR="00AB633B" w:rsidRPr="009146A8" w:rsidSect="005C37F2">
          <w:type w:val="continuous"/>
          <w:pgSz w:w="11907" w:h="16839" w:code="9"/>
          <w:pgMar w:top="1701" w:right="1134" w:bottom="1701" w:left="1134" w:header="454" w:footer="227" w:gutter="0"/>
          <w:cols w:space="708"/>
          <w:formProt w:val="0"/>
          <w:noEndnote/>
          <w:titlePg/>
          <w:docGrid w:linePitch="326"/>
        </w:sectPr>
      </w:pPr>
      <w:bookmarkStart w:id="10" w:name="_Toc504560260"/>
    </w:p>
    <w:p w14:paraId="48A07158" w14:textId="77777777" w:rsidR="005C37F2" w:rsidRPr="009146A8" w:rsidRDefault="00AB633B" w:rsidP="007F08A1">
      <w:pPr>
        <w:pStyle w:val="Overskrift1"/>
        <w:spacing w:line="276" w:lineRule="auto"/>
        <w:sectPr w:rsidR="005C37F2" w:rsidRPr="009146A8" w:rsidSect="00027CEA">
          <w:pgSz w:w="11907" w:h="16839" w:code="9"/>
          <w:pgMar w:top="1701" w:right="1134" w:bottom="1701" w:left="1134" w:header="454" w:footer="227" w:gutter="0"/>
          <w:cols w:space="708"/>
          <w:noEndnote/>
          <w:titlePg/>
          <w:docGrid w:linePitch="326"/>
        </w:sectPr>
      </w:pPr>
      <w:bookmarkStart w:id="11" w:name="_Toc89872713"/>
      <w:r w:rsidRPr="009146A8">
        <w:lastRenderedPageBreak/>
        <w:t>2. Introduktion</w:t>
      </w:r>
      <w:bookmarkEnd w:id="10"/>
      <w:bookmarkEnd w:id="11"/>
    </w:p>
    <w:p w14:paraId="28B6E006" w14:textId="305482C0" w:rsidR="005C37F2" w:rsidRDefault="00017049" w:rsidP="007F08A1">
      <w:pPr>
        <w:pStyle w:val="Default"/>
        <w:spacing w:line="276" w:lineRule="auto"/>
        <w:rPr>
          <w:rFonts w:ascii="Arial Narrow" w:hAnsi="Arial Narrow"/>
        </w:rPr>
      </w:pPr>
      <w:r>
        <w:rPr>
          <w:rFonts w:ascii="Arial Narrow" w:hAnsi="Arial Narrow"/>
        </w:rPr>
        <w:t xml:space="preserve">I </w:t>
      </w:r>
      <w:r w:rsidRPr="005B08E4">
        <w:rPr>
          <w:rFonts w:ascii="Arial Narrow" w:eastAsiaTheme="minorHAnsi" w:hAnsi="Arial Narrow" w:cstheme="minorBidi"/>
          <w:color w:val="auto"/>
        </w:rPr>
        <w:t>DK</w:t>
      </w:r>
      <w:r w:rsidR="00307419" w:rsidRPr="005B08E4">
        <w:rPr>
          <w:rFonts w:ascii="Arial Narrow" w:eastAsiaTheme="minorHAnsi" w:hAnsi="Arial Narrow" w:cstheme="minorBidi"/>
          <w:color w:val="auto"/>
        </w:rPr>
        <w:t xml:space="preserve"> registreres </w:t>
      </w:r>
      <w:r w:rsidRPr="005B08E4">
        <w:rPr>
          <w:rFonts w:ascii="Arial Narrow" w:eastAsiaTheme="minorHAnsi" w:hAnsi="Arial Narrow" w:cstheme="minorBidi"/>
          <w:color w:val="auto"/>
        </w:rPr>
        <w:t xml:space="preserve">der </w:t>
      </w:r>
      <w:r w:rsidR="00307419" w:rsidRPr="005B08E4">
        <w:rPr>
          <w:rFonts w:ascii="Arial Narrow" w:eastAsiaTheme="minorHAnsi" w:hAnsi="Arial Narrow" w:cstheme="minorBidi"/>
          <w:color w:val="auto"/>
        </w:rPr>
        <w:t xml:space="preserve">ca. 150 tilfælde med </w:t>
      </w:r>
      <w:r w:rsidR="00FE523D" w:rsidRPr="005B08E4">
        <w:rPr>
          <w:rFonts w:ascii="Arial Narrow" w:eastAsiaTheme="minorHAnsi" w:hAnsi="Arial Narrow" w:cstheme="minorBidi"/>
          <w:color w:val="auto"/>
        </w:rPr>
        <w:t>M</w:t>
      </w:r>
      <w:r w:rsidR="00F14FAF" w:rsidRPr="005B08E4">
        <w:rPr>
          <w:rFonts w:ascii="Arial Narrow" w:eastAsiaTheme="minorHAnsi" w:hAnsi="Arial Narrow" w:cstheme="minorBidi"/>
          <w:color w:val="auto"/>
        </w:rPr>
        <w:t>PM</w:t>
      </w:r>
      <w:r w:rsidR="00307419" w:rsidRPr="005B08E4">
        <w:rPr>
          <w:rFonts w:ascii="Arial Narrow" w:eastAsiaTheme="minorHAnsi" w:hAnsi="Arial Narrow" w:cstheme="minorBidi"/>
          <w:color w:val="auto"/>
        </w:rPr>
        <w:t xml:space="preserve"> årligt</w:t>
      </w:r>
      <w:r w:rsidR="003903D1" w:rsidRPr="005B08E4">
        <w:rPr>
          <w:rFonts w:ascii="Arial Narrow" w:eastAsiaTheme="minorHAnsi" w:hAnsi="Arial Narrow" w:cstheme="minorBidi"/>
          <w:color w:val="auto"/>
        </w:rPr>
        <w:t xml:space="preserve"> </w:t>
      </w:r>
      <w:r w:rsidR="003903D1" w:rsidRPr="005B08E4">
        <w:rPr>
          <w:rFonts w:ascii="Arial Narrow" w:eastAsiaTheme="minorHAnsi" w:hAnsi="Arial Narrow" w:cstheme="minorBidi"/>
          <w:color w:val="auto"/>
        </w:rPr>
        <w:fldChar w:fldCharType="begin"/>
      </w:r>
      <w:r w:rsidR="003903D1" w:rsidRPr="005B08E4">
        <w:rPr>
          <w:rFonts w:ascii="Arial Narrow" w:eastAsiaTheme="minorHAnsi" w:hAnsi="Arial Narrow" w:cstheme="minorBidi"/>
          <w:color w:val="auto"/>
        </w:rPr>
        <w:instrText xml:space="preserve"> ADDIN EN.CITE &lt;EndNote&gt;&lt;Cite&gt;&lt;Author&gt;Cancerregisteret&lt;/Author&gt;&lt;Year&gt;1978-2018&lt;/Year&gt;&lt;RecNum&gt;11357&lt;/RecNum&gt;&lt;DisplayText&gt;(1)&lt;/DisplayText&gt;&lt;record&gt;&lt;rec-number&gt;11357&lt;/rec-number&gt;&lt;foreign-keys&gt;&lt;key app="EN" db-id="z0fezs5edrpxr6eedssxzeelxwrv9xwwaf5x" timestamp="1638438058" guid="4b1703eb-aa9f-4035-83af-0764f6f24222"&gt;11357&lt;/key&gt;&lt;/foreign-keys&gt;&lt;ref-type name="Journal Article"&gt;17&lt;/ref-type&gt;&lt;contributors&gt;&lt;authors&gt;&lt;author&gt;Cancerregisteret&lt;/author&gt;&lt;/authors&gt;&lt;/contributors&gt;&lt;titles&gt;&lt;title&gt; Lungehindekræft &lt;/title&gt;&lt;/titles&gt;&lt;dates&gt;&lt;year&gt;1978-2018&lt;/year&gt;&lt;/dates&gt;&lt;urls&gt;&lt;/urls&gt;&lt;/record&gt;&lt;/Cite&gt;&lt;/EndNote&gt;</w:instrText>
      </w:r>
      <w:r w:rsidR="003903D1" w:rsidRPr="005B08E4">
        <w:rPr>
          <w:rFonts w:ascii="Arial Narrow" w:eastAsiaTheme="minorHAnsi" w:hAnsi="Arial Narrow" w:cstheme="minorBidi"/>
          <w:color w:val="auto"/>
        </w:rPr>
        <w:fldChar w:fldCharType="separate"/>
      </w:r>
      <w:r w:rsidR="003903D1" w:rsidRPr="005B08E4">
        <w:rPr>
          <w:rFonts w:ascii="Arial Narrow" w:eastAsiaTheme="minorHAnsi" w:hAnsi="Arial Narrow" w:cstheme="minorBidi"/>
          <w:color w:val="auto"/>
        </w:rPr>
        <w:t>(1)</w:t>
      </w:r>
      <w:r w:rsidR="003903D1" w:rsidRPr="005B08E4">
        <w:rPr>
          <w:rFonts w:ascii="Arial Narrow" w:eastAsiaTheme="minorHAnsi" w:hAnsi="Arial Narrow" w:cstheme="minorBidi"/>
          <w:color w:val="auto"/>
        </w:rPr>
        <w:fldChar w:fldCharType="end"/>
      </w:r>
      <w:r w:rsidR="00307419" w:rsidRPr="005B08E4">
        <w:rPr>
          <w:rFonts w:ascii="Arial Narrow" w:eastAsiaTheme="minorHAnsi" w:hAnsi="Arial Narrow" w:cstheme="minorBidi"/>
          <w:color w:val="auto"/>
        </w:rPr>
        <w:t xml:space="preserve">. </w:t>
      </w:r>
      <w:r w:rsidR="00FE523D" w:rsidRPr="005B08E4">
        <w:rPr>
          <w:rFonts w:ascii="Arial Narrow" w:eastAsiaTheme="minorHAnsi" w:hAnsi="Arial Narrow" w:cstheme="minorBidi"/>
          <w:color w:val="auto"/>
        </w:rPr>
        <w:t xml:space="preserve">Incidensen er fortsat let stigende formentlig som følge af </w:t>
      </w:r>
      <w:r w:rsidR="00077A84" w:rsidRPr="005B08E4">
        <w:rPr>
          <w:rFonts w:ascii="Arial Narrow" w:eastAsiaTheme="minorHAnsi" w:hAnsi="Arial Narrow" w:cstheme="minorBidi"/>
          <w:color w:val="auto"/>
        </w:rPr>
        <w:t>en lang</w:t>
      </w:r>
      <w:r w:rsidR="00FE523D" w:rsidRPr="005B08E4">
        <w:rPr>
          <w:rFonts w:ascii="Arial Narrow" w:eastAsiaTheme="minorHAnsi" w:hAnsi="Arial Narrow" w:cstheme="minorBidi"/>
          <w:color w:val="auto"/>
        </w:rPr>
        <w:t xml:space="preserve"> latenstid i forhold til asbesteksposition</w:t>
      </w:r>
      <w:r w:rsidR="00077A84" w:rsidRPr="005B08E4">
        <w:rPr>
          <w:rFonts w:ascii="Arial Narrow" w:eastAsiaTheme="minorHAnsi" w:hAnsi="Arial Narrow" w:cstheme="minorBidi"/>
          <w:color w:val="auto"/>
        </w:rPr>
        <w:t xml:space="preserve"> </w:t>
      </w:r>
      <w:r w:rsidR="00FE523D" w:rsidRPr="005B08E4">
        <w:rPr>
          <w:rFonts w:ascii="Arial Narrow" w:eastAsiaTheme="minorHAnsi" w:hAnsi="Arial Narrow" w:cstheme="minorBidi"/>
          <w:color w:val="auto"/>
        </w:rPr>
        <w:t xml:space="preserve">og at </w:t>
      </w:r>
      <w:r w:rsidR="002B5AAC" w:rsidRPr="005B08E4">
        <w:rPr>
          <w:rFonts w:ascii="Arial Narrow" w:eastAsiaTheme="minorHAnsi" w:hAnsi="Arial Narrow" w:cstheme="minorBidi"/>
          <w:color w:val="auto"/>
        </w:rPr>
        <w:t>befolkningen</w:t>
      </w:r>
      <w:r w:rsidR="00FE523D" w:rsidRPr="005B08E4">
        <w:rPr>
          <w:rFonts w:ascii="Arial Narrow" w:eastAsiaTheme="minorHAnsi" w:hAnsi="Arial Narrow" w:cstheme="minorBidi"/>
          <w:color w:val="auto"/>
        </w:rPr>
        <w:t xml:space="preserve"> generelt bliver ældre. </w:t>
      </w:r>
      <w:r w:rsidR="00F14FAF" w:rsidRPr="005B08E4">
        <w:rPr>
          <w:rFonts w:ascii="Arial Narrow" w:eastAsiaTheme="minorHAnsi" w:hAnsi="Arial Narrow" w:cstheme="minorBidi"/>
          <w:color w:val="auto"/>
        </w:rPr>
        <w:t xml:space="preserve">MPM er en sjælden </w:t>
      </w:r>
      <w:r w:rsidR="00FF08B8" w:rsidRPr="005B08E4">
        <w:rPr>
          <w:rFonts w:ascii="Arial Narrow" w:eastAsiaTheme="minorHAnsi" w:hAnsi="Arial Narrow" w:cstheme="minorBidi"/>
          <w:color w:val="auto"/>
        </w:rPr>
        <w:t>kræftsygdom</w:t>
      </w:r>
      <w:r w:rsidR="00F14FAF" w:rsidRPr="005B08E4">
        <w:rPr>
          <w:rFonts w:ascii="Arial Narrow" w:eastAsiaTheme="minorHAnsi" w:hAnsi="Arial Narrow" w:cstheme="minorBidi"/>
          <w:color w:val="auto"/>
        </w:rPr>
        <w:t xml:space="preserve"> med en </w:t>
      </w:r>
      <w:r w:rsidR="00D21CEA" w:rsidRPr="005B08E4">
        <w:rPr>
          <w:rFonts w:ascii="Arial Narrow" w:eastAsiaTheme="minorHAnsi" w:hAnsi="Arial Narrow" w:cstheme="minorBidi"/>
          <w:color w:val="auto"/>
        </w:rPr>
        <w:t>alvorlig</w:t>
      </w:r>
      <w:r w:rsidR="00F14FAF" w:rsidRPr="005B08E4">
        <w:rPr>
          <w:rFonts w:ascii="Arial Narrow" w:eastAsiaTheme="minorHAnsi" w:hAnsi="Arial Narrow" w:cstheme="minorBidi"/>
          <w:color w:val="auto"/>
        </w:rPr>
        <w:t xml:space="preserve"> prognose, men</w:t>
      </w:r>
      <w:r w:rsidR="00DB63A4" w:rsidRPr="005B08E4">
        <w:rPr>
          <w:rFonts w:ascii="Arial Narrow" w:eastAsiaTheme="minorHAnsi" w:hAnsi="Arial Narrow" w:cstheme="minorBidi"/>
          <w:color w:val="auto"/>
        </w:rPr>
        <w:t xml:space="preserve"> med</w:t>
      </w:r>
      <w:r w:rsidR="00F14FAF" w:rsidRPr="005B08E4">
        <w:rPr>
          <w:rFonts w:ascii="Arial Narrow" w:eastAsiaTheme="minorHAnsi" w:hAnsi="Arial Narrow" w:cstheme="minorBidi"/>
          <w:color w:val="auto"/>
        </w:rPr>
        <w:t xml:space="preserve"> tiltagende viden om </w:t>
      </w:r>
      <w:r w:rsidR="00DB63A4" w:rsidRPr="005B08E4">
        <w:rPr>
          <w:rFonts w:ascii="Arial Narrow" w:eastAsiaTheme="minorHAnsi" w:hAnsi="Arial Narrow" w:cstheme="minorBidi"/>
          <w:color w:val="auto"/>
        </w:rPr>
        <w:t>sygdommens</w:t>
      </w:r>
      <w:r w:rsidR="00F14FAF" w:rsidRPr="005B08E4">
        <w:rPr>
          <w:rFonts w:ascii="Arial Narrow" w:eastAsiaTheme="minorHAnsi" w:hAnsi="Arial Narrow" w:cstheme="minorBidi"/>
          <w:color w:val="auto"/>
        </w:rPr>
        <w:t xml:space="preserve"> patogenese over de senere år</w:t>
      </w:r>
      <w:r w:rsidR="00DB63A4" w:rsidRPr="005B08E4">
        <w:rPr>
          <w:rFonts w:ascii="Arial Narrow" w:eastAsiaTheme="minorHAnsi" w:hAnsi="Arial Narrow" w:cstheme="minorBidi"/>
          <w:color w:val="auto"/>
        </w:rPr>
        <w:t>,</w:t>
      </w:r>
      <w:r w:rsidR="00F14FAF" w:rsidRPr="005B08E4">
        <w:rPr>
          <w:rFonts w:ascii="Arial Narrow" w:eastAsiaTheme="minorHAnsi" w:hAnsi="Arial Narrow" w:cstheme="minorBidi"/>
          <w:color w:val="auto"/>
        </w:rPr>
        <w:t xml:space="preserve"> </w:t>
      </w:r>
      <w:r w:rsidR="00DB63A4" w:rsidRPr="005B08E4">
        <w:rPr>
          <w:rFonts w:ascii="Arial Narrow" w:eastAsiaTheme="minorHAnsi" w:hAnsi="Arial Narrow" w:cstheme="minorBidi"/>
          <w:color w:val="auto"/>
        </w:rPr>
        <w:t>er der tilkommet nye behandlingsmodaliteter og strategier.</w:t>
      </w:r>
      <w:r w:rsidR="00F14FAF">
        <w:rPr>
          <w:rFonts w:ascii="Arial Narrow" w:hAnsi="Arial Narrow"/>
        </w:rPr>
        <w:t xml:space="preserve"> </w:t>
      </w:r>
    </w:p>
    <w:p w14:paraId="2BE2A9A4" w14:textId="16B168D0" w:rsidR="0096694A" w:rsidRDefault="0096694A" w:rsidP="007F08A1">
      <w:pPr>
        <w:pStyle w:val="Default"/>
        <w:spacing w:line="276" w:lineRule="auto"/>
        <w:rPr>
          <w:rFonts w:ascii="Arial Narrow" w:hAnsi="Arial Narrow"/>
        </w:rPr>
      </w:pPr>
    </w:p>
    <w:p w14:paraId="2F0EC34A" w14:textId="77777777" w:rsidR="0096694A" w:rsidRPr="00FE523D" w:rsidRDefault="0096694A" w:rsidP="007F08A1">
      <w:pPr>
        <w:pStyle w:val="Default"/>
        <w:spacing w:line="276" w:lineRule="auto"/>
        <w:rPr>
          <w:rFonts w:ascii="Arial Narrow" w:hAnsi="Arial Narrow"/>
        </w:rPr>
        <w:sectPr w:rsidR="0096694A" w:rsidRPr="00FE523D" w:rsidSect="005C37F2">
          <w:type w:val="continuous"/>
          <w:pgSz w:w="11907" w:h="16839" w:code="9"/>
          <w:pgMar w:top="1701" w:right="1134" w:bottom="1701" w:left="1134" w:header="454" w:footer="227" w:gutter="0"/>
          <w:cols w:space="708"/>
          <w:formProt w:val="0"/>
          <w:noEndnote/>
          <w:titlePg/>
          <w:docGrid w:linePitch="326"/>
        </w:sectPr>
      </w:pPr>
    </w:p>
    <w:p w14:paraId="0ABD0AD1" w14:textId="77777777" w:rsidR="00AB633B" w:rsidRPr="009146A8" w:rsidRDefault="00AB633B" w:rsidP="007F08A1">
      <w:pPr>
        <w:pStyle w:val="Overskrift5"/>
        <w:spacing w:before="0" w:line="276" w:lineRule="auto"/>
      </w:pPr>
      <w:r w:rsidRPr="0096694A">
        <w:rPr>
          <w:color w:val="25337A"/>
        </w:rPr>
        <w:t>Formål</w:t>
      </w:r>
    </w:p>
    <w:p w14:paraId="1154B617" w14:textId="06B4B3F4" w:rsidR="00275C23" w:rsidRPr="009146A8" w:rsidRDefault="0019455E" w:rsidP="007F08A1">
      <w:pPr>
        <w:pStyle w:val="Default"/>
        <w:spacing w:line="276" w:lineRule="auto"/>
        <w:rPr>
          <w:rFonts w:ascii="Arial Narrow" w:hAnsi="Arial Narrow"/>
        </w:rPr>
        <w:sectPr w:rsidR="00275C23" w:rsidRPr="009146A8" w:rsidSect="00A07378">
          <w:type w:val="continuous"/>
          <w:pgSz w:w="11907" w:h="16839" w:code="9"/>
          <w:pgMar w:top="1701" w:right="1134" w:bottom="1701" w:left="1134" w:header="454" w:footer="227" w:gutter="0"/>
          <w:cols w:space="708"/>
          <w:noEndnote/>
          <w:titlePg/>
          <w:docGrid w:linePitch="326"/>
        </w:sectPr>
      </w:pPr>
      <w:r w:rsidRPr="005B08E4">
        <w:rPr>
          <w:rFonts w:ascii="Arial Narrow" w:eastAsiaTheme="minorHAnsi" w:hAnsi="Arial Narrow" w:cstheme="minorBidi"/>
          <w:color w:val="auto"/>
        </w:rPr>
        <w:t>Det overordnede formål med retningslinjen er at understøtte en evidensbaseret kræftindsats af høj og ensarte</w:t>
      </w:r>
      <w:r w:rsidR="003903D1" w:rsidRPr="005B08E4">
        <w:rPr>
          <w:rFonts w:ascii="Arial Narrow" w:eastAsiaTheme="minorHAnsi" w:hAnsi="Arial Narrow" w:cstheme="minorBidi"/>
          <w:color w:val="auto"/>
        </w:rPr>
        <w:t>t kvalitet på tværs af Danmark.</w:t>
      </w:r>
      <w:r w:rsidR="00275C23" w:rsidRPr="005B08E4">
        <w:rPr>
          <w:rFonts w:ascii="Arial Narrow" w:eastAsiaTheme="minorHAnsi" w:hAnsi="Arial Narrow" w:cstheme="minorBidi"/>
          <w:color w:val="auto"/>
        </w:rPr>
        <w:t xml:space="preserve"> </w:t>
      </w:r>
      <w:r w:rsidR="003E0E58" w:rsidRPr="005B08E4">
        <w:rPr>
          <w:rFonts w:ascii="Arial Narrow" w:eastAsiaTheme="minorHAnsi" w:hAnsi="Arial Narrow" w:cstheme="minorBidi"/>
          <w:color w:val="auto"/>
        </w:rPr>
        <w:t>T</w:t>
      </w:r>
      <w:r w:rsidR="00275C23" w:rsidRPr="005B08E4">
        <w:rPr>
          <w:rFonts w:ascii="Arial Narrow" w:eastAsiaTheme="minorHAnsi" w:hAnsi="Arial Narrow" w:cstheme="minorBidi"/>
          <w:color w:val="auto"/>
        </w:rPr>
        <w:t xml:space="preserve">rods sjældenheden af sygdommen er det vigtigt at muligheden for MPM indtænkes i de </w:t>
      </w:r>
      <w:r w:rsidR="005D4E71" w:rsidRPr="005B08E4">
        <w:rPr>
          <w:rFonts w:ascii="Arial Narrow" w:eastAsiaTheme="minorHAnsi" w:hAnsi="Arial Narrow" w:cstheme="minorBidi"/>
          <w:color w:val="auto"/>
        </w:rPr>
        <w:t>differential diagnostiske</w:t>
      </w:r>
      <w:r w:rsidR="00275C23" w:rsidRPr="005B08E4">
        <w:rPr>
          <w:rFonts w:ascii="Arial Narrow" w:eastAsiaTheme="minorHAnsi" w:hAnsi="Arial Narrow" w:cstheme="minorBidi"/>
          <w:color w:val="auto"/>
        </w:rPr>
        <w:t xml:space="preserve"> overvejelser hos patienter med pleurale abnormiteter og i særdeleshed hos patienter med asbesteksponering af erhvervsmæssig, para-erhvervsmæssig og miljømæssig art.</w:t>
      </w:r>
      <w:r w:rsidR="00C9259C" w:rsidRPr="005B08E4">
        <w:rPr>
          <w:rFonts w:ascii="Arial Narrow" w:eastAsiaTheme="minorHAnsi" w:hAnsi="Arial Narrow" w:cstheme="minorBidi"/>
          <w:color w:val="auto"/>
        </w:rPr>
        <w:t xml:space="preserve"> Retningslinjen er en vejledning og anbefalingerne skal altid vejes mod det kliniske skøn når det gælder den enkelte patient.</w:t>
      </w:r>
    </w:p>
    <w:p w14:paraId="47A51A51" w14:textId="77777777" w:rsidR="00AB633B" w:rsidRPr="009146A8" w:rsidRDefault="00AB633B" w:rsidP="007F08A1">
      <w:pPr>
        <w:pStyle w:val="Default"/>
        <w:spacing w:line="276" w:lineRule="auto"/>
        <w:rPr>
          <w:rFonts w:ascii="Arial Narrow" w:hAnsi="Arial Narrow"/>
        </w:rPr>
      </w:pPr>
    </w:p>
    <w:p w14:paraId="23EF606E" w14:textId="77777777" w:rsidR="005C37F2" w:rsidRPr="009146A8" w:rsidRDefault="005C37F2" w:rsidP="007F08A1">
      <w:pPr>
        <w:pStyle w:val="Overskrift5"/>
        <w:spacing w:before="0" w:line="276" w:lineRule="auto"/>
        <w:rPr>
          <w:color w:val="25337A"/>
        </w:rPr>
        <w:sectPr w:rsidR="005C37F2" w:rsidRPr="009146A8" w:rsidSect="005C37F2">
          <w:type w:val="continuous"/>
          <w:pgSz w:w="11907" w:h="16839" w:code="9"/>
          <w:pgMar w:top="1701" w:right="1134" w:bottom="1701" w:left="1134" w:header="454" w:footer="227" w:gutter="0"/>
          <w:cols w:space="708"/>
          <w:formProt w:val="0"/>
          <w:noEndnote/>
          <w:titlePg/>
          <w:docGrid w:linePitch="326"/>
        </w:sectPr>
      </w:pPr>
    </w:p>
    <w:p w14:paraId="31532EFC" w14:textId="77777777" w:rsidR="005C37F2" w:rsidRPr="009146A8" w:rsidRDefault="00AB633B" w:rsidP="007F08A1">
      <w:pPr>
        <w:pStyle w:val="Overskrift5"/>
        <w:spacing w:before="0" w:line="276" w:lineRule="auto"/>
        <w:sectPr w:rsidR="005C37F2" w:rsidRPr="009146A8" w:rsidSect="005C37F2">
          <w:type w:val="continuous"/>
          <w:pgSz w:w="11907" w:h="16839" w:code="9"/>
          <w:pgMar w:top="1701" w:right="1134" w:bottom="1701" w:left="1134" w:header="454" w:footer="227" w:gutter="0"/>
          <w:cols w:space="708"/>
          <w:noEndnote/>
          <w:titlePg/>
          <w:docGrid w:linePitch="326"/>
        </w:sectPr>
      </w:pPr>
      <w:r w:rsidRPr="0096694A">
        <w:rPr>
          <w:color w:val="25337A"/>
        </w:rPr>
        <w:t>Patientgruppe</w:t>
      </w:r>
    </w:p>
    <w:p w14:paraId="5F3E36E9" w14:textId="7EDE1162" w:rsidR="00AB633B" w:rsidRPr="005B08E4" w:rsidRDefault="00424710" w:rsidP="007F08A1">
      <w:pPr>
        <w:pStyle w:val="Default"/>
        <w:spacing w:line="276" w:lineRule="auto"/>
        <w:rPr>
          <w:rFonts w:ascii="Arial Narrow" w:eastAsiaTheme="minorHAnsi" w:hAnsi="Arial Narrow" w:cstheme="minorBidi"/>
          <w:color w:val="auto"/>
        </w:rPr>
      </w:pPr>
      <w:r w:rsidRPr="005B08E4">
        <w:rPr>
          <w:rFonts w:ascii="Arial Narrow" w:eastAsiaTheme="minorHAnsi" w:hAnsi="Arial Narrow" w:cstheme="minorBidi"/>
          <w:color w:val="auto"/>
        </w:rPr>
        <w:t>Hovedsageligt mænd der har været erhvervsmæssigt asbesteksponerede 30-</w:t>
      </w:r>
      <w:r w:rsidR="0028479D" w:rsidRPr="005B08E4">
        <w:rPr>
          <w:rFonts w:ascii="Arial Narrow" w:eastAsiaTheme="minorHAnsi" w:hAnsi="Arial Narrow" w:cstheme="minorBidi"/>
          <w:color w:val="auto"/>
        </w:rPr>
        <w:t>50</w:t>
      </w:r>
      <w:r w:rsidRPr="005B08E4">
        <w:rPr>
          <w:rFonts w:ascii="Arial Narrow" w:eastAsiaTheme="minorHAnsi" w:hAnsi="Arial Narrow" w:cstheme="minorBidi"/>
          <w:color w:val="auto"/>
        </w:rPr>
        <w:t xml:space="preserve"> år forinden – men dog uden at forglemme at også kvinder rammes af MPM, at asbest eksposition kan være para-erhvervsmæssig, at der kan være andre ætiologiske faktorer end asbest og </w:t>
      </w:r>
      <w:r w:rsidR="003C7A57" w:rsidRPr="005B08E4">
        <w:rPr>
          <w:rFonts w:ascii="Arial Narrow" w:eastAsiaTheme="minorHAnsi" w:hAnsi="Arial Narrow" w:cstheme="minorBidi"/>
          <w:color w:val="auto"/>
        </w:rPr>
        <w:t xml:space="preserve">at der er </w:t>
      </w:r>
      <w:r w:rsidRPr="005B08E4">
        <w:rPr>
          <w:rFonts w:ascii="Arial Narrow" w:eastAsiaTheme="minorHAnsi" w:hAnsi="Arial Narrow" w:cstheme="minorBidi"/>
          <w:color w:val="auto"/>
        </w:rPr>
        <w:t>genetiske pr</w:t>
      </w:r>
      <w:r w:rsidR="00CB4FEC" w:rsidRPr="005B08E4">
        <w:rPr>
          <w:rFonts w:ascii="Arial Narrow" w:eastAsiaTheme="minorHAnsi" w:hAnsi="Arial Narrow" w:cstheme="minorBidi"/>
          <w:color w:val="auto"/>
        </w:rPr>
        <w:t>ædisposition</w:t>
      </w:r>
      <w:r w:rsidRPr="005B08E4">
        <w:rPr>
          <w:rFonts w:ascii="Arial Narrow" w:eastAsiaTheme="minorHAnsi" w:hAnsi="Arial Narrow" w:cstheme="minorBidi"/>
          <w:color w:val="auto"/>
        </w:rPr>
        <w:t>er til sygdommen.</w:t>
      </w:r>
    </w:p>
    <w:p w14:paraId="2BE0250B" w14:textId="32535777" w:rsidR="00C83CA0" w:rsidRPr="0096694A" w:rsidRDefault="000D67EA" w:rsidP="007F08A1">
      <w:pPr>
        <w:pStyle w:val="Default"/>
        <w:spacing w:line="276" w:lineRule="auto"/>
        <w:rPr>
          <w:rFonts w:ascii="Arial Narrow" w:hAnsi="Arial Narrow"/>
        </w:rPr>
      </w:pPr>
      <w:r w:rsidRPr="005B08E4">
        <w:rPr>
          <w:rFonts w:ascii="Arial Narrow" w:eastAsiaTheme="minorHAnsi" w:hAnsi="Arial Narrow" w:cstheme="minorBidi"/>
          <w:color w:val="auto"/>
        </w:rPr>
        <w:t>Denne r</w:t>
      </w:r>
      <w:r w:rsidR="00C83CA0" w:rsidRPr="005B08E4">
        <w:rPr>
          <w:rFonts w:ascii="Arial Narrow" w:eastAsiaTheme="minorHAnsi" w:hAnsi="Arial Narrow" w:cstheme="minorBidi"/>
          <w:color w:val="auto"/>
        </w:rPr>
        <w:t>etningslinje dækker ikke ekstrapleurale maligne mesotheliomer.</w:t>
      </w:r>
    </w:p>
    <w:p w14:paraId="70CD7FC7" w14:textId="77777777" w:rsidR="005C37F2" w:rsidRPr="0096694A" w:rsidRDefault="005C37F2" w:rsidP="007F08A1">
      <w:pPr>
        <w:pStyle w:val="Default"/>
        <w:spacing w:line="276" w:lineRule="auto"/>
        <w:rPr>
          <w:rFonts w:ascii="Arial Narrow" w:hAnsi="Arial Narrow"/>
        </w:rPr>
      </w:pPr>
    </w:p>
    <w:p w14:paraId="16ABEE28" w14:textId="77777777" w:rsidR="005C37F2" w:rsidRPr="009146A8" w:rsidRDefault="005C37F2" w:rsidP="007F08A1">
      <w:pPr>
        <w:pStyle w:val="Liste"/>
        <w:spacing w:line="276" w:lineRule="auto"/>
        <w:sectPr w:rsidR="005C37F2" w:rsidRPr="009146A8" w:rsidSect="005C37F2">
          <w:type w:val="continuous"/>
          <w:pgSz w:w="11907" w:h="16839" w:code="9"/>
          <w:pgMar w:top="1701" w:right="1134" w:bottom="1701" w:left="1134" w:header="454" w:footer="227" w:gutter="0"/>
          <w:cols w:space="708"/>
          <w:formProt w:val="0"/>
          <w:noEndnote/>
          <w:titlePg/>
          <w:docGrid w:linePitch="326"/>
        </w:sectPr>
      </w:pPr>
    </w:p>
    <w:p w14:paraId="5CDC278E" w14:textId="77777777" w:rsidR="00AB633B" w:rsidRPr="00B32434" w:rsidRDefault="00AB633B" w:rsidP="007F08A1">
      <w:pPr>
        <w:pStyle w:val="Overskrift5"/>
        <w:spacing w:before="0" w:line="276" w:lineRule="auto"/>
        <w:rPr>
          <w:color w:val="25337A"/>
        </w:rPr>
      </w:pPr>
      <w:r w:rsidRPr="0096694A">
        <w:rPr>
          <w:color w:val="25337A"/>
        </w:rPr>
        <w:t>Målgruppe for brug af retningslinjen</w:t>
      </w:r>
    </w:p>
    <w:p w14:paraId="04E6672E" w14:textId="7C64ACF9" w:rsidR="00C9259C" w:rsidRPr="009146A8" w:rsidRDefault="0019455E" w:rsidP="007F08A1">
      <w:pPr>
        <w:pStyle w:val="Default"/>
        <w:spacing w:line="276" w:lineRule="auto"/>
        <w:sectPr w:rsidR="00C9259C" w:rsidRPr="009146A8" w:rsidSect="005C37F2">
          <w:type w:val="continuous"/>
          <w:pgSz w:w="11907" w:h="16839" w:code="9"/>
          <w:pgMar w:top="1701" w:right="1134" w:bottom="1701" w:left="1134" w:header="454" w:footer="227" w:gutter="0"/>
          <w:cols w:space="708"/>
          <w:noEndnote/>
          <w:titlePg/>
          <w:docGrid w:linePitch="326"/>
        </w:sectPr>
      </w:pPr>
      <w:r w:rsidRPr="0096694A">
        <w:rPr>
          <w:rFonts w:ascii="Arial Narrow" w:hAnsi="Arial Narrow"/>
        </w:rPr>
        <w:t>Denne retningslinje skal primært understøtte det kliniske arbejde og udviklingen af den kliniske kvalitet, hvorfor den primære målgruppe er klinisk arbejdende sundhedsprofessionelle i det danske sundhedsvæsen.</w:t>
      </w:r>
      <w:r w:rsidR="00C9259C" w:rsidRPr="0096694A">
        <w:rPr>
          <w:rFonts w:ascii="Arial Narrow" w:hAnsi="Arial Narrow"/>
        </w:rPr>
        <w:t xml:space="preserve"> Det gælder praktiserende læger, sygeplejersker indenfor det onkologiske område samt palliationssygeplejersker, læger i hospitalssektoren </w:t>
      </w:r>
      <w:r w:rsidR="003A5503" w:rsidRPr="0096694A">
        <w:rPr>
          <w:rFonts w:ascii="Arial Narrow" w:hAnsi="Arial Narrow"/>
        </w:rPr>
        <w:t xml:space="preserve">mesotheliom f.eks. lungemedicinere, onkologer, thoraxkirurger, radiologer, patologer og nuklearmedicinere som er </w:t>
      </w:r>
      <w:r w:rsidR="00C9259C" w:rsidRPr="0096694A">
        <w:rPr>
          <w:rFonts w:ascii="Arial Narrow" w:hAnsi="Arial Narrow"/>
        </w:rPr>
        <w:t>specielt dedikeret til diagnosticering og behandling af patienter mistænkt for eller med bekræftet malignt pleura</w:t>
      </w:r>
      <w:r w:rsidR="003A5503" w:rsidRPr="0096694A">
        <w:rPr>
          <w:rFonts w:ascii="Arial Narrow" w:hAnsi="Arial Narrow"/>
        </w:rPr>
        <w:t xml:space="preserve"> mesotheliom</w:t>
      </w:r>
      <w:r w:rsidR="00C9259C" w:rsidRPr="0096694A">
        <w:rPr>
          <w:rFonts w:ascii="Arial Narrow" w:hAnsi="Arial Narrow"/>
        </w:rPr>
        <w:t>.</w:t>
      </w:r>
      <w:r w:rsidR="00C9259C">
        <w:t xml:space="preserve"> </w:t>
      </w:r>
    </w:p>
    <w:p w14:paraId="5865F2A5" w14:textId="419473BC" w:rsidR="006E3F2B" w:rsidRDefault="00AB633B" w:rsidP="007F08A1">
      <w:pPr>
        <w:pStyle w:val="Overskrift1"/>
        <w:spacing w:line="276" w:lineRule="auto"/>
      </w:pPr>
      <w:bookmarkStart w:id="12" w:name="_Toc504560261"/>
      <w:bookmarkStart w:id="13" w:name="_Toc89872714"/>
      <w:r w:rsidRPr="009146A8">
        <w:lastRenderedPageBreak/>
        <w:t xml:space="preserve">3. </w:t>
      </w:r>
      <w:bookmarkEnd w:id="12"/>
      <w:r w:rsidR="00D61F48">
        <w:t xml:space="preserve"> </w:t>
      </w:r>
      <w:r w:rsidR="006E3F2B">
        <w:t>Grundlag</w:t>
      </w:r>
      <w:bookmarkEnd w:id="13"/>
    </w:p>
    <w:p w14:paraId="792493D6" w14:textId="6604921B" w:rsidR="00D61F48" w:rsidRPr="009146A8" w:rsidRDefault="00D61F48" w:rsidP="007F08A1">
      <w:pPr>
        <w:pStyle w:val="Overskrift3"/>
        <w:spacing w:line="276" w:lineRule="auto"/>
      </w:pPr>
      <w:bookmarkStart w:id="14" w:name="_Toc89872715"/>
      <w:r w:rsidRPr="0096694A">
        <w:t>Epidemiologi, ætiologi, patogenese og genetik</w:t>
      </w:r>
      <w:bookmarkEnd w:id="14"/>
    </w:p>
    <w:p w14:paraId="2397B26D" w14:textId="0B487BF2" w:rsidR="00F26120" w:rsidRPr="009146A8" w:rsidRDefault="00F26120" w:rsidP="007F08A1">
      <w:pPr>
        <w:pStyle w:val="Overskrift1"/>
        <w:spacing w:line="276" w:lineRule="auto"/>
        <w:sectPr w:rsidR="00F26120" w:rsidRPr="009146A8" w:rsidSect="00027CEA">
          <w:pgSz w:w="11907" w:h="16839" w:code="9"/>
          <w:pgMar w:top="1701" w:right="1134" w:bottom="1701" w:left="1134" w:header="454" w:footer="227" w:gutter="0"/>
          <w:cols w:space="708"/>
          <w:noEndnote/>
          <w:titlePg/>
          <w:docGrid w:linePitch="326"/>
        </w:sectPr>
      </w:pPr>
    </w:p>
    <w:p w14:paraId="03C441CB" w14:textId="77777777" w:rsidR="00934C04" w:rsidRDefault="00D12261" w:rsidP="00934C04">
      <w:pPr>
        <w:pStyle w:val="Overskrift4"/>
        <w:numPr>
          <w:ilvl w:val="0"/>
          <w:numId w:val="22"/>
        </w:numPr>
        <w:spacing w:line="276" w:lineRule="auto"/>
      </w:pPr>
      <w:r w:rsidRPr="00D12261">
        <w:t>Patienter mistænkt for MPM skal gennemgå en grundig erhvervsanamnese dækkende hele livet og anamnesen skal også dække ikke erhvervsmæssig eksponering via familiemedlem/ægtefælle (husholdning) og dække mulig</w:t>
      </w:r>
      <w:r>
        <w:t xml:space="preserve"> </w:t>
      </w:r>
      <w:r w:rsidRPr="00D12261">
        <w:t>miljømæssig eksponering (opvækst/bolig i nærhed af</w:t>
      </w:r>
      <w:r w:rsidR="00EE2E7E">
        <w:t xml:space="preserve"> asbestcement produktion). (</w:t>
      </w:r>
      <w:r w:rsidR="00121F18">
        <w:t>B</w:t>
      </w:r>
      <w:r w:rsidR="00EE2E7E">
        <w:t>)</w:t>
      </w:r>
    </w:p>
    <w:p w14:paraId="69738586" w14:textId="77777777" w:rsidR="00934C04" w:rsidRDefault="00196953" w:rsidP="00934C04">
      <w:pPr>
        <w:pStyle w:val="Overskrift4"/>
        <w:numPr>
          <w:ilvl w:val="0"/>
          <w:numId w:val="22"/>
        </w:numPr>
        <w:spacing w:line="276" w:lineRule="auto"/>
      </w:pPr>
      <w:r>
        <w:t>Henvisning til arbejds- og miljømedicinsk vurdering bør nøje overvejes</w:t>
      </w:r>
      <w:r w:rsidR="00EE2E7E">
        <w:t xml:space="preserve"> (D)</w:t>
      </w:r>
    </w:p>
    <w:p w14:paraId="532899D5" w14:textId="77777777" w:rsidR="00934C04" w:rsidRDefault="00366E63" w:rsidP="00934C04">
      <w:pPr>
        <w:pStyle w:val="Overskrift4"/>
        <w:numPr>
          <w:ilvl w:val="0"/>
          <w:numId w:val="22"/>
        </w:numPr>
        <w:spacing w:line="276" w:lineRule="auto"/>
      </w:pPr>
      <w:r w:rsidRPr="00934C04">
        <w:rPr>
          <w:szCs w:val="20"/>
        </w:rPr>
        <w:t>Erhvervsmæssig</w:t>
      </w:r>
      <w:r w:rsidR="00196953" w:rsidRPr="00934C04">
        <w:rPr>
          <w:szCs w:val="20"/>
        </w:rPr>
        <w:t xml:space="preserve"> asbesteksposition (eller anden relevant </w:t>
      </w:r>
      <w:r w:rsidR="00B95951" w:rsidRPr="00934C04">
        <w:rPr>
          <w:szCs w:val="20"/>
        </w:rPr>
        <w:t>erhve</w:t>
      </w:r>
      <w:r w:rsidR="00177F5B" w:rsidRPr="00934C04">
        <w:rPr>
          <w:szCs w:val="20"/>
        </w:rPr>
        <w:t>r</w:t>
      </w:r>
      <w:r w:rsidR="00B95951" w:rsidRPr="00934C04">
        <w:rPr>
          <w:szCs w:val="20"/>
        </w:rPr>
        <w:t xml:space="preserve">vsmæssig </w:t>
      </w:r>
      <w:r w:rsidR="00196953" w:rsidRPr="00934C04">
        <w:rPr>
          <w:szCs w:val="20"/>
        </w:rPr>
        <w:t>karcinogen eksposition)</w:t>
      </w:r>
      <w:r w:rsidRPr="00934C04">
        <w:rPr>
          <w:szCs w:val="20"/>
        </w:rPr>
        <w:t xml:space="preserve"> </w:t>
      </w:r>
      <w:r w:rsidR="00196953" w:rsidRPr="00934C04">
        <w:rPr>
          <w:szCs w:val="20"/>
        </w:rPr>
        <w:t>a</w:t>
      </w:r>
      <w:r w:rsidRPr="00934C04">
        <w:rPr>
          <w:szCs w:val="20"/>
        </w:rPr>
        <w:t>nmeldes til Arbejdsmarkedets Erhvervssikring (AES)</w:t>
      </w:r>
      <w:r w:rsidR="00EE2E7E" w:rsidRPr="00934C04">
        <w:rPr>
          <w:szCs w:val="20"/>
        </w:rPr>
        <w:t xml:space="preserve"> (D)</w:t>
      </w:r>
    </w:p>
    <w:p w14:paraId="52E9BC77" w14:textId="2B902001" w:rsidR="00196953" w:rsidRDefault="00196953" w:rsidP="00934C04">
      <w:pPr>
        <w:pStyle w:val="Overskrift4"/>
        <w:numPr>
          <w:ilvl w:val="0"/>
          <w:numId w:val="22"/>
        </w:numPr>
        <w:spacing w:line="276" w:lineRule="auto"/>
      </w:pPr>
      <w:r>
        <w:t xml:space="preserve">Ikke erhvervsmæssig asbesteksposition anmeldes til </w:t>
      </w:r>
      <w:r w:rsidRPr="00196953">
        <w:t>Styrelsen for Patientklager</w:t>
      </w:r>
      <w:r w:rsidR="00EE2E7E">
        <w:t xml:space="preserve"> (D)</w:t>
      </w:r>
    </w:p>
    <w:p w14:paraId="14049D8C" w14:textId="77777777" w:rsidR="005D7726" w:rsidRPr="006F3BE8" w:rsidRDefault="005D7726" w:rsidP="007F08A1">
      <w:pPr>
        <w:pStyle w:val="Overskrift5"/>
        <w:spacing w:before="0" w:line="276" w:lineRule="auto"/>
        <w:rPr>
          <w:sz w:val="20"/>
          <w:lang w:eastAsia="ja-JP"/>
        </w:rPr>
      </w:pPr>
      <w:r w:rsidRPr="00B32434">
        <w:rPr>
          <w:color w:val="25337A"/>
        </w:rPr>
        <w:t>Definition</w:t>
      </w:r>
    </w:p>
    <w:p w14:paraId="101CC533" w14:textId="795FC8E6" w:rsidR="005D7726" w:rsidRPr="006F3BE8" w:rsidRDefault="00F53FD9" w:rsidP="007F08A1">
      <w:pPr>
        <w:spacing w:after="0" w:line="276" w:lineRule="auto"/>
        <w:rPr>
          <w:rFonts w:ascii="Arial" w:eastAsia="Calibri" w:hAnsi="Arial" w:cs="Times New Roman"/>
          <w:sz w:val="20"/>
          <w:lang w:eastAsia="ja-JP"/>
        </w:rPr>
      </w:pPr>
      <w:r w:rsidRPr="005B08E4">
        <w:rPr>
          <w:szCs w:val="24"/>
        </w:rPr>
        <w:t>Mesotheliom</w:t>
      </w:r>
      <w:r w:rsidR="005D7726" w:rsidRPr="005B08E4">
        <w:rPr>
          <w:szCs w:val="24"/>
        </w:rPr>
        <w:t>er er cancerformer, som opstår fra mesot</w:t>
      </w:r>
      <w:r w:rsidRPr="005B08E4">
        <w:rPr>
          <w:szCs w:val="24"/>
        </w:rPr>
        <w:t>h</w:t>
      </w:r>
      <w:r w:rsidR="005D7726" w:rsidRPr="005B08E4">
        <w:rPr>
          <w:szCs w:val="24"/>
        </w:rPr>
        <w:t xml:space="preserve">elderiverede celler i serosa beklædte kaviteter, oftest i pleura hulen (MPM) 90 %. </w:t>
      </w:r>
      <w:r w:rsidRPr="005B08E4">
        <w:rPr>
          <w:szCs w:val="24"/>
        </w:rPr>
        <w:t>Mesotheliom</w:t>
      </w:r>
      <w:r w:rsidR="005D7726" w:rsidRPr="005B08E4">
        <w:rPr>
          <w:szCs w:val="24"/>
        </w:rPr>
        <w:t xml:space="preserve">er forekommer også i peritoneum (MPeM) 10 %, pericardium og </w:t>
      </w:r>
      <w:r w:rsidR="00EF2D3B" w:rsidRPr="005B08E4">
        <w:rPr>
          <w:szCs w:val="24"/>
        </w:rPr>
        <w:t xml:space="preserve">tunica vaginalis testis &lt;1 % </w:t>
      </w:r>
      <w:r w:rsidR="00EF2D3B" w:rsidRPr="005B08E4">
        <w:rPr>
          <w:szCs w:val="24"/>
        </w:rPr>
        <w:fldChar w:fldCharType="begin"/>
      </w:r>
      <w:r w:rsidR="003903D1" w:rsidRPr="005B08E4">
        <w:rPr>
          <w:szCs w:val="24"/>
        </w:rPr>
        <w:instrText xml:space="preserve"> ADDIN EN.CITE &lt;EndNote&gt;&lt;Cite&gt;&lt;Author&gt;Mesotheliomregister&lt;/Author&gt;&lt;RecNum&gt;11167&lt;/RecNum&gt;&lt;DisplayText&gt;(2)&lt;/DisplayText&gt;&lt;record&gt;&lt;rec-number&gt;11167&lt;/rec-number&gt;&lt;foreign-keys&gt;&lt;key app="EN" db-id="z0fezs5edrpxr6eedssxzeelxwrv9xwwaf5x" timestamp="1638438026" guid="2d0d78a2-c9c7-46e1-bf44-b082d79e7585"&gt;11167&lt;/key&gt;&lt;/foreign-keys&gt;&lt;ref-type name="Journal Article"&gt;17&lt;/ref-type&gt;&lt;contributors&gt;&lt;authors&gt;&lt;author&gt;Deutsches Mesotheliomregister&lt;/author&gt;&lt;/authors&gt;&lt;/contributors&gt;&lt;titles&gt;&lt;title&gt; Institut Für Pathologie&lt;/title&gt;&lt;secondary-title&gt; Ruhr-Universität, Bochum.&lt;/secondary-title&gt;&lt;/titles&gt;&lt;dates&gt;&lt;/dates&gt;&lt;urls&gt;&lt;/urls&gt;&lt;/record&gt;&lt;/Cite&gt;&lt;/EndNote&gt;</w:instrText>
      </w:r>
      <w:r w:rsidR="00EF2D3B" w:rsidRPr="005B08E4">
        <w:rPr>
          <w:szCs w:val="24"/>
        </w:rPr>
        <w:fldChar w:fldCharType="separate"/>
      </w:r>
      <w:r w:rsidR="003903D1" w:rsidRPr="005B08E4">
        <w:rPr>
          <w:szCs w:val="24"/>
        </w:rPr>
        <w:t>(2)</w:t>
      </w:r>
      <w:r w:rsidR="00EF2D3B" w:rsidRPr="005B08E4">
        <w:rPr>
          <w:szCs w:val="24"/>
        </w:rPr>
        <w:fldChar w:fldCharType="end"/>
      </w:r>
      <w:r w:rsidR="005D7726" w:rsidRPr="005B08E4">
        <w:rPr>
          <w:szCs w:val="24"/>
        </w:rPr>
        <w:t>.</w:t>
      </w:r>
    </w:p>
    <w:p w14:paraId="449F7D36" w14:textId="77777777" w:rsidR="00B32434" w:rsidRDefault="00B32434" w:rsidP="007F08A1">
      <w:pPr>
        <w:pStyle w:val="Overskrift5"/>
        <w:spacing w:before="0" w:line="276" w:lineRule="auto"/>
        <w:rPr>
          <w:color w:val="25337A"/>
        </w:rPr>
      </w:pPr>
    </w:p>
    <w:p w14:paraId="1BFFF5CB" w14:textId="2ECE8A61" w:rsidR="005D7726" w:rsidRPr="006F3BE8" w:rsidRDefault="005D7726" w:rsidP="007F08A1">
      <w:pPr>
        <w:pStyle w:val="Overskrift5"/>
        <w:spacing w:before="0" w:line="276" w:lineRule="auto"/>
        <w:rPr>
          <w:lang w:eastAsia="ja-JP"/>
        </w:rPr>
      </w:pPr>
      <w:r w:rsidRPr="00B32434">
        <w:rPr>
          <w:color w:val="25337A"/>
        </w:rPr>
        <w:t>Incidens</w:t>
      </w:r>
    </w:p>
    <w:p w14:paraId="4585392C" w14:textId="3FE5EB55" w:rsidR="005D7726" w:rsidRPr="005B08E4" w:rsidRDefault="005D7726" w:rsidP="007F08A1">
      <w:pPr>
        <w:spacing w:after="0" w:line="276" w:lineRule="auto"/>
        <w:rPr>
          <w:szCs w:val="24"/>
        </w:rPr>
      </w:pPr>
      <w:r w:rsidRPr="005B08E4">
        <w:rPr>
          <w:szCs w:val="24"/>
        </w:rPr>
        <w:t xml:space="preserve">Incidensen knytter sig tæt til omfanget af import og forbrug af asbest 30-50 år forinden. Da mænd har været langt hyppigere udsat for erhvervsmæssig asbesteksponering er incidensen betydeligt højere hos mænd end kvinder (med M:K ratio på 4:1-5:1 i vestlige lande). Derfor udgør mændene stadigvæk 75% af de patienter som dør af malignt pleuralt </w:t>
      </w:r>
      <w:r w:rsidR="00F53FD9" w:rsidRPr="005B08E4">
        <w:rPr>
          <w:szCs w:val="24"/>
        </w:rPr>
        <w:t>mesotheliom</w:t>
      </w:r>
      <w:r w:rsidRPr="005B08E4">
        <w:rPr>
          <w:szCs w:val="24"/>
        </w:rPr>
        <w:t xml:space="preserve"> (MPM). Der</w:t>
      </w:r>
      <w:r w:rsidR="00B12D84" w:rsidRPr="005B08E4">
        <w:rPr>
          <w:szCs w:val="24"/>
        </w:rPr>
        <w:t>til</w:t>
      </w:r>
      <w:r w:rsidRPr="005B08E4">
        <w:rPr>
          <w:szCs w:val="24"/>
        </w:rPr>
        <w:t xml:space="preserve"> er denne kræfttype generelt langt hyppigere i den ældre befolkning (&gt;90% af MPM-tilfælde forekommer hos patienter som er ældre end 55 år med en gennemsnitlig alder ved diagnosetidspunkt der er &gt;70 år i de fleste vestlige lande).</w:t>
      </w:r>
    </w:p>
    <w:p w14:paraId="22EF3151" w14:textId="77777777" w:rsidR="005D7726" w:rsidRPr="005B08E4" w:rsidRDefault="005D7726" w:rsidP="007F08A1">
      <w:pPr>
        <w:spacing w:after="0" w:line="276" w:lineRule="auto"/>
        <w:rPr>
          <w:szCs w:val="24"/>
        </w:rPr>
      </w:pPr>
    </w:p>
    <w:p w14:paraId="4D43AC38" w14:textId="77777777" w:rsidR="005D7726" w:rsidRPr="005B08E4" w:rsidRDefault="005D7726" w:rsidP="007F08A1">
      <w:pPr>
        <w:spacing w:after="0" w:line="276" w:lineRule="auto"/>
        <w:rPr>
          <w:szCs w:val="24"/>
        </w:rPr>
      </w:pPr>
      <w:r w:rsidRPr="005B08E4">
        <w:rPr>
          <w:szCs w:val="24"/>
        </w:rPr>
        <w:t>Udtræk fra NORDCAN databasen viser en Alders-standardiseret incidensrate (W) i Danmark (2012-16) er 1,7/100.000/år for mænd og 0,4/100.000/år for kvinder. Der er i DK betydelige regionale forskelle og tilsvarende tal for Region Nordjylland er henholdsvis 2,6 og 0,6, hvilket knytter sig til asbestcementfabrikation (”Eternitten”) i urbant område og 2 store skibsværfter i regionen. Desuden at al asbest importeret til Danmark blev udskibet i Aalborg hvorved flere andre erhvervsgrupper blev asbest eksponeret.</w:t>
      </w:r>
    </w:p>
    <w:p w14:paraId="3832B83C" w14:textId="4F796B0E" w:rsidR="005D7726" w:rsidRPr="006F3BE8" w:rsidRDefault="005D7726" w:rsidP="007F08A1">
      <w:pPr>
        <w:spacing w:after="0" w:line="276" w:lineRule="auto"/>
        <w:rPr>
          <w:rFonts w:ascii="Arial" w:eastAsia="Calibri" w:hAnsi="Arial" w:cs="Times New Roman"/>
          <w:sz w:val="20"/>
          <w:lang w:eastAsia="ja-JP"/>
        </w:rPr>
      </w:pPr>
      <w:r w:rsidRPr="005B08E4">
        <w:rPr>
          <w:szCs w:val="24"/>
        </w:rPr>
        <w:lastRenderedPageBreak/>
        <w:t>Det har været forudsagt at incidensen i nogle lande med tidligt forbud mod anvendelsen af asbest ville begynde at falde. Hidtidige foreliggende data for incidensen i Danmark indtil 2018 har dog endnu ikke vist faldende tendens, men derimod svag stigning.</w:t>
      </w:r>
      <w:r w:rsidRPr="005B08E4">
        <w:rPr>
          <w:szCs w:val="24"/>
        </w:rPr>
        <w:br/>
        <w:t>I Danmark diagnosticeredes 147nye tilfælde af MPM i 2018</w:t>
      </w:r>
      <w:r w:rsidR="00A671B7" w:rsidRPr="005B08E4">
        <w:rPr>
          <w:szCs w:val="24"/>
        </w:rPr>
        <w:t xml:space="preserve"> og 164 i 2019</w:t>
      </w:r>
      <w:r w:rsidR="00F53883" w:rsidRPr="005B08E4">
        <w:rPr>
          <w:szCs w:val="24"/>
        </w:rPr>
        <w:t xml:space="preserve"> </w:t>
      </w:r>
      <w:r w:rsidR="00EF2D3B" w:rsidRPr="005B08E4">
        <w:rPr>
          <w:szCs w:val="24"/>
        </w:rPr>
        <w:fldChar w:fldCharType="begin"/>
      </w:r>
      <w:r w:rsidR="003903D1" w:rsidRPr="005B08E4">
        <w:rPr>
          <w:szCs w:val="24"/>
        </w:rPr>
        <w:instrText xml:space="preserve"> ADDIN EN.CITE &lt;EndNote&gt;&lt;Cite&gt;&lt;Author&gt;Cancerregisteret&lt;/Author&gt;&lt;Year&gt;1978-2018&lt;/Year&gt;&lt;RecNum&gt;11357&lt;/RecNum&gt;&lt;DisplayText&gt;(1)&lt;/DisplayText&gt;&lt;record&gt;&lt;rec-number&gt;11357&lt;/rec-number&gt;&lt;foreign-keys&gt;&lt;key app="EN" db-id="z0fezs5edrpxr6eedssxzeelxwrv9xwwaf5x" timestamp="1638438058" guid="4b1703eb-aa9f-4035-83af-0764f6f24222"&gt;11357&lt;/key&gt;&lt;/foreign-keys&gt;&lt;ref-type name="Journal Article"&gt;17&lt;/ref-type&gt;&lt;contributors&gt;&lt;authors&gt;&lt;author&gt;Cancerregisteret&lt;/author&gt;&lt;/authors&gt;&lt;/contributors&gt;&lt;titles&gt;&lt;title&gt; Lungehindekræft &lt;/title&gt;&lt;/titles&gt;&lt;dates&gt;&lt;year&gt;1978-2018&lt;/year&gt;&lt;/dates&gt;&lt;urls&gt;&lt;/urls&gt;&lt;/record&gt;&lt;/Cite&gt;&lt;/EndNote&gt;</w:instrText>
      </w:r>
      <w:r w:rsidR="00EF2D3B" w:rsidRPr="005B08E4">
        <w:rPr>
          <w:szCs w:val="24"/>
        </w:rPr>
        <w:fldChar w:fldCharType="separate"/>
      </w:r>
      <w:r w:rsidR="003903D1" w:rsidRPr="005B08E4">
        <w:rPr>
          <w:szCs w:val="24"/>
        </w:rPr>
        <w:t>(1)</w:t>
      </w:r>
      <w:r w:rsidR="00EF2D3B" w:rsidRPr="005B08E4">
        <w:rPr>
          <w:szCs w:val="24"/>
        </w:rPr>
        <w:fldChar w:fldCharType="end"/>
      </w:r>
    </w:p>
    <w:p w14:paraId="0CD2B21D" w14:textId="77777777" w:rsidR="005D7726" w:rsidRPr="006F3BE8" w:rsidRDefault="005D7726" w:rsidP="007F08A1">
      <w:pPr>
        <w:spacing w:after="0" w:line="276" w:lineRule="auto"/>
        <w:rPr>
          <w:rFonts w:ascii="Arial" w:eastAsia="Calibri" w:hAnsi="Arial" w:cs="Times New Roman"/>
          <w:sz w:val="20"/>
          <w:lang w:eastAsia="ja-JP"/>
        </w:rPr>
      </w:pPr>
    </w:p>
    <w:p w14:paraId="0A07AD9F" w14:textId="28232CC9" w:rsidR="005D7726" w:rsidRPr="005B08E4" w:rsidRDefault="005D7726" w:rsidP="007F08A1">
      <w:pPr>
        <w:spacing w:after="0" w:line="276" w:lineRule="auto"/>
        <w:rPr>
          <w:rFonts w:eastAsia="Calibri" w:cs="Arial"/>
          <w:szCs w:val="24"/>
          <w:lang w:eastAsia="ja-JP"/>
        </w:rPr>
      </w:pPr>
      <w:r w:rsidRPr="005B08E4">
        <w:rPr>
          <w:szCs w:val="24"/>
        </w:rPr>
        <w:t xml:space="preserve">De generelle begrænsninger, der stoppede det meste </w:t>
      </w:r>
      <w:r w:rsidR="006252BD" w:rsidRPr="005B08E4">
        <w:rPr>
          <w:szCs w:val="24"/>
        </w:rPr>
        <w:t>asbestbrug</w:t>
      </w:r>
      <w:r w:rsidRPr="005B08E4">
        <w:rPr>
          <w:szCs w:val="24"/>
        </w:rPr>
        <w:t>, blev indført i de nordiske lande, først i Sverige i midten af 1970’erne, derefter i Island i 1982 og i Norge i 1983.</w:t>
      </w:r>
      <w:r w:rsidRPr="005B08E4">
        <w:rPr>
          <w:rFonts w:eastAsia="Calibri" w:cs="Arial"/>
          <w:szCs w:val="24"/>
          <w:lang w:eastAsia="ja-JP"/>
        </w:rPr>
        <w:t xml:space="preserve"> </w:t>
      </w:r>
    </w:p>
    <w:p w14:paraId="639C713F" w14:textId="77777777" w:rsidR="005D7726" w:rsidRPr="006F3BE8" w:rsidRDefault="005D7726" w:rsidP="007F08A1">
      <w:pPr>
        <w:spacing w:after="0" w:line="276" w:lineRule="auto"/>
        <w:rPr>
          <w:rFonts w:ascii="Arial" w:eastAsia="Calibri" w:hAnsi="Arial" w:cs="Times New Roman"/>
          <w:sz w:val="20"/>
          <w:lang w:eastAsia="ja-JP"/>
        </w:rPr>
      </w:pPr>
    </w:p>
    <w:p w14:paraId="56BDA598" w14:textId="77777777" w:rsidR="00DF07C0" w:rsidRDefault="005D7726" w:rsidP="007F08A1">
      <w:pPr>
        <w:spacing w:after="0" w:line="276" w:lineRule="auto"/>
        <w:rPr>
          <w:rFonts w:ascii="Arial" w:eastAsia="Calibri" w:hAnsi="Arial" w:cs="Times New Roman"/>
          <w:sz w:val="20"/>
          <w:lang w:eastAsia="ja-JP"/>
        </w:rPr>
      </w:pPr>
      <w:r w:rsidRPr="006F3BE8">
        <w:rPr>
          <w:rFonts w:ascii="Arial" w:eastAsia="Calibri" w:hAnsi="Arial" w:cs="Times New Roman"/>
          <w:sz w:val="20"/>
          <w:lang w:eastAsia="ja-JP"/>
        </w:rPr>
        <w:t>I DK blev forbuddet implementeret i flere tempi</w:t>
      </w:r>
      <w:r w:rsidR="00EF2D3B">
        <w:rPr>
          <w:rFonts w:ascii="Arial" w:eastAsia="Times New Roman" w:hAnsi="Arial" w:cs="Arial"/>
          <w:sz w:val="20"/>
          <w:szCs w:val="20"/>
          <w:lang w:eastAsia="da-DK"/>
        </w:rPr>
        <w:t xml:space="preserve"> </w:t>
      </w:r>
      <w:r w:rsidR="00EF2D3B">
        <w:rPr>
          <w:rFonts w:ascii="Arial" w:eastAsia="Times New Roman" w:hAnsi="Arial" w:cs="Arial"/>
          <w:sz w:val="20"/>
          <w:szCs w:val="20"/>
          <w:lang w:eastAsia="da-DK"/>
        </w:rPr>
        <w:fldChar w:fldCharType="begin"/>
      </w:r>
      <w:r w:rsidR="003903D1">
        <w:rPr>
          <w:rFonts w:ascii="Arial" w:eastAsia="Times New Roman" w:hAnsi="Arial" w:cs="Arial"/>
          <w:sz w:val="20"/>
          <w:szCs w:val="20"/>
          <w:lang w:eastAsia="da-DK"/>
        </w:rPr>
        <w:instrText xml:space="preserve"> ADDIN EN.CITE &lt;EndNote&gt;&lt;Cite&gt;&lt;Author&gt;AT-vejledningen&lt;/Author&gt;&lt;Year&gt;2005 - Opdateret 2019&lt;/Year&gt;&lt;RecNum&gt;14792&lt;/RecNum&gt;&lt;DisplayText&gt;(3)&lt;/DisplayText&gt;&lt;record&gt;&lt;rec-number&gt;14792&lt;/rec-number&gt;&lt;foreign-keys&gt;&lt;key app="EN" db-id="z0fezs5edrpxr6eedssxzeelxwrv9xwwaf5x" timestamp="1638439848" guid="738977b5-ad49-480d-828c-2ac240a4bb0e"&gt;14792&lt;/key&gt;&lt;/foreign-keys&gt;&lt;ref-type name="Journal Article"&gt;17&lt;/ref-type&gt;&lt;contributors&gt;&lt;authors&gt;&lt;author&gt;AT-vejledningen &lt;/author&gt;&lt;/authors&gt;&lt;/contributors&gt;&lt;titles&gt;&lt;/titles&gt;&lt;dates&gt;&lt;year&gt;2005 - Opdateret 2019&lt;/year&gt;&lt;/dates&gt;&lt;urls&gt;&lt;/urls&gt;&lt;/record&gt;&lt;/Cite&gt;&lt;/EndNote&gt;</w:instrText>
      </w:r>
      <w:r w:rsidR="00EF2D3B">
        <w:rPr>
          <w:rFonts w:ascii="Arial" w:eastAsia="Times New Roman" w:hAnsi="Arial" w:cs="Arial"/>
          <w:sz w:val="20"/>
          <w:szCs w:val="20"/>
          <w:lang w:eastAsia="da-DK"/>
        </w:rPr>
        <w:fldChar w:fldCharType="separate"/>
      </w:r>
      <w:r w:rsidR="00EF2D3B">
        <w:rPr>
          <w:rFonts w:ascii="Arial" w:eastAsia="Times New Roman" w:hAnsi="Arial" w:cs="Arial"/>
          <w:noProof/>
          <w:sz w:val="20"/>
          <w:szCs w:val="20"/>
          <w:lang w:eastAsia="da-DK"/>
        </w:rPr>
        <w:t>(3)</w:t>
      </w:r>
      <w:r w:rsidR="00EF2D3B">
        <w:rPr>
          <w:rFonts w:ascii="Arial" w:eastAsia="Times New Roman" w:hAnsi="Arial" w:cs="Arial"/>
          <w:sz w:val="20"/>
          <w:szCs w:val="20"/>
          <w:lang w:eastAsia="da-DK"/>
        </w:rPr>
        <w:fldChar w:fldCharType="end"/>
      </w:r>
      <w:r w:rsidRPr="006F3BE8">
        <w:rPr>
          <w:rFonts w:ascii="Arial" w:eastAsia="Times New Roman" w:hAnsi="Arial" w:cs="Arial"/>
          <w:sz w:val="20"/>
          <w:szCs w:val="20"/>
          <w:lang w:eastAsia="da-DK"/>
        </w:rPr>
        <w:t>:</w:t>
      </w:r>
    </w:p>
    <w:p w14:paraId="41E82584" w14:textId="77777777" w:rsidR="00DF07C0" w:rsidRPr="00DF07C0" w:rsidRDefault="005D7726" w:rsidP="00BA3A1D">
      <w:pPr>
        <w:pStyle w:val="Listeafsnit"/>
        <w:numPr>
          <w:ilvl w:val="0"/>
          <w:numId w:val="15"/>
        </w:numPr>
        <w:spacing w:after="0" w:line="276" w:lineRule="auto"/>
        <w:rPr>
          <w:rFonts w:ascii="Arial" w:eastAsia="Calibri" w:hAnsi="Arial" w:cs="Times New Roman"/>
          <w:sz w:val="20"/>
          <w:lang w:eastAsia="ja-JP"/>
        </w:rPr>
      </w:pPr>
      <w:r w:rsidRPr="00DF07C0">
        <w:rPr>
          <w:rFonts w:eastAsia="Times New Roman" w:cs="Arial"/>
          <w:b/>
          <w:bCs/>
          <w:szCs w:val="24"/>
          <w:lang w:eastAsia="da-DK"/>
        </w:rPr>
        <w:t>1972</w:t>
      </w:r>
      <w:r w:rsidRPr="00DF07C0">
        <w:rPr>
          <w:rFonts w:eastAsia="Times New Roman" w:cs="Arial"/>
          <w:szCs w:val="24"/>
          <w:lang w:eastAsia="da-DK"/>
        </w:rPr>
        <w:t xml:space="preserve"> blev det forbudt at bruge asbest eller asbestholdige materialer </w:t>
      </w:r>
      <w:r w:rsidRPr="00DF07C0">
        <w:rPr>
          <w:rFonts w:eastAsia="Calibri" w:cs="Arial"/>
          <w:color w:val="000000"/>
          <w:szCs w:val="24"/>
          <w:lang w:eastAsia="ja-JP"/>
        </w:rPr>
        <w:t>til termisk-, støj- og fugtisolering</w:t>
      </w:r>
      <w:r w:rsidRPr="00DF07C0">
        <w:rPr>
          <w:rFonts w:eastAsia="Times New Roman" w:cs="Arial"/>
          <w:szCs w:val="24"/>
          <w:lang w:eastAsia="da-DK"/>
        </w:rPr>
        <w:t>.</w:t>
      </w:r>
    </w:p>
    <w:p w14:paraId="3CEE24C5" w14:textId="333D198F" w:rsidR="00DF07C0" w:rsidRPr="00DF07C0" w:rsidRDefault="005D7726" w:rsidP="00BA3A1D">
      <w:pPr>
        <w:pStyle w:val="Listeafsnit"/>
        <w:numPr>
          <w:ilvl w:val="0"/>
          <w:numId w:val="15"/>
        </w:numPr>
        <w:spacing w:after="0" w:line="276" w:lineRule="auto"/>
        <w:rPr>
          <w:rFonts w:ascii="Arial" w:eastAsia="Calibri" w:hAnsi="Arial" w:cs="Times New Roman"/>
          <w:sz w:val="20"/>
          <w:lang w:eastAsia="ja-JP"/>
        </w:rPr>
      </w:pPr>
      <w:r w:rsidRPr="00DF07C0">
        <w:rPr>
          <w:rFonts w:eastAsia="Times New Roman" w:cs="Arial"/>
          <w:b/>
          <w:bCs/>
          <w:szCs w:val="24"/>
          <w:lang w:eastAsia="da-DK"/>
        </w:rPr>
        <w:t>1980</w:t>
      </w:r>
      <w:r w:rsidRPr="00DF07C0">
        <w:rPr>
          <w:rFonts w:eastAsia="Times New Roman" w:cs="Arial"/>
          <w:szCs w:val="24"/>
          <w:lang w:eastAsia="da-DK"/>
        </w:rPr>
        <w:t xml:space="preserve"> blev det helt forbudt at bruge asbest, bortset fra i tagbeklædning, friktionsbelægninger, pakningsmaterialer og materialer til at fore f.eks</w:t>
      </w:r>
      <w:r w:rsidR="00DF07C0">
        <w:rPr>
          <w:rFonts w:eastAsia="Times New Roman" w:cs="Arial"/>
          <w:szCs w:val="24"/>
          <w:lang w:eastAsia="da-DK"/>
        </w:rPr>
        <w:t>. kuglelejer med.</w:t>
      </w:r>
    </w:p>
    <w:p w14:paraId="67972143" w14:textId="77777777" w:rsidR="00DF07C0" w:rsidRPr="00DF07C0" w:rsidRDefault="005D7726" w:rsidP="00BA3A1D">
      <w:pPr>
        <w:pStyle w:val="Listeafsnit"/>
        <w:numPr>
          <w:ilvl w:val="0"/>
          <w:numId w:val="15"/>
        </w:numPr>
        <w:spacing w:after="0" w:line="276" w:lineRule="auto"/>
        <w:rPr>
          <w:rFonts w:ascii="Arial" w:eastAsia="Calibri" w:hAnsi="Arial" w:cs="Times New Roman"/>
          <w:sz w:val="20"/>
          <w:lang w:eastAsia="ja-JP"/>
        </w:rPr>
      </w:pPr>
      <w:r w:rsidRPr="00DF07C0">
        <w:rPr>
          <w:rFonts w:eastAsia="Times New Roman" w:cs="Arial"/>
          <w:b/>
          <w:szCs w:val="20"/>
          <w:lang w:eastAsia="da-DK"/>
        </w:rPr>
        <w:t>1986</w:t>
      </w:r>
      <w:r w:rsidRPr="00DF07C0">
        <w:rPr>
          <w:rFonts w:eastAsia="Times New Roman" w:cs="Arial"/>
          <w:szCs w:val="20"/>
          <w:lang w:eastAsia="da-DK"/>
        </w:rPr>
        <w:t xml:space="preserve"> blev kravet skærpet yderligere. Herefter måtte der kun bruges asbest i eternitbølgepladerne B6 og B9 samt pakningsmaterialer og friktionsbelægninger.</w:t>
      </w:r>
    </w:p>
    <w:p w14:paraId="04F12D3E" w14:textId="0848B011" w:rsidR="005D7726" w:rsidRPr="00DF07C0" w:rsidRDefault="005D7726" w:rsidP="00BA3A1D">
      <w:pPr>
        <w:pStyle w:val="Listeafsnit"/>
        <w:numPr>
          <w:ilvl w:val="0"/>
          <w:numId w:val="15"/>
        </w:numPr>
        <w:spacing w:after="0" w:line="276" w:lineRule="auto"/>
        <w:rPr>
          <w:rFonts w:ascii="Arial" w:eastAsia="Calibri" w:hAnsi="Arial" w:cs="Times New Roman"/>
          <w:sz w:val="20"/>
          <w:lang w:eastAsia="ja-JP"/>
        </w:rPr>
      </w:pPr>
      <w:r w:rsidRPr="00DF07C0">
        <w:rPr>
          <w:rFonts w:eastAsia="Times New Roman" w:cs="Arial"/>
          <w:b/>
          <w:bCs/>
          <w:szCs w:val="20"/>
          <w:lang w:eastAsia="da-DK"/>
        </w:rPr>
        <w:t>1988</w:t>
      </w:r>
      <w:r w:rsidRPr="00DF07C0">
        <w:rPr>
          <w:rFonts w:eastAsia="Times New Roman" w:cs="Arial"/>
          <w:szCs w:val="20"/>
          <w:lang w:eastAsia="da-DK"/>
        </w:rPr>
        <w:t xml:space="preserve"> stoppede al anvendelse af asbest i tagbeklædninger.</w:t>
      </w:r>
    </w:p>
    <w:p w14:paraId="33616144" w14:textId="77777777" w:rsidR="005D7726" w:rsidRPr="00DF07C0" w:rsidRDefault="005D7726" w:rsidP="007F08A1">
      <w:pPr>
        <w:spacing w:after="0" w:line="276" w:lineRule="auto"/>
        <w:rPr>
          <w:rFonts w:eastAsia="Calibri" w:cs="Times New Roman"/>
          <w:szCs w:val="24"/>
          <w:lang w:eastAsia="ja-JP"/>
        </w:rPr>
      </w:pPr>
      <w:r w:rsidRPr="005B08E4">
        <w:rPr>
          <w:szCs w:val="24"/>
        </w:rPr>
        <w:t>Men eksponering kan fremdeles ske da asbest fortsat findes fuldt lovligt mange steder (gamle tagplader, installationer isoleret med asbest mm).</w:t>
      </w:r>
    </w:p>
    <w:p w14:paraId="737EDD0C" w14:textId="77777777" w:rsidR="00B32434" w:rsidRDefault="00B32434" w:rsidP="007F08A1">
      <w:pPr>
        <w:pStyle w:val="Overskrift5"/>
        <w:spacing w:before="0" w:line="276" w:lineRule="auto"/>
        <w:rPr>
          <w:color w:val="25337A"/>
        </w:rPr>
      </w:pPr>
      <w:bookmarkStart w:id="15" w:name="_Toc369685901"/>
      <w:bookmarkStart w:id="16" w:name="_Toc42499553"/>
    </w:p>
    <w:p w14:paraId="772B86E4" w14:textId="33D0FCCC" w:rsidR="005D7726" w:rsidRPr="006F3BE8" w:rsidRDefault="005D7726" w:rsidP="007F08A1">
      <w:pPr>
        <w:pStyle w:val="Overskrift5"/>
        <w:spacing w:before="0" w:line="276" w:lineRule="auto"/>
        <w:rPr>
          <w:lang w:eastAsia="ja-JP"/>
        </w:rPr>
      </w:pPr>
      <w:r w:rsidRPr="00B32434">
        <w:rPr>
          <w:color w:val="25337A"/>
        </w:rPr>
        <w:t>Ætiologi</w:t>
      </w:r>
      <w:bookmarkEnd w:id="15"/>
      <w:bookmarkEnd w:id="16"/>
    </w:p>
    <w:p w14:paraId="5BE2DA61" w14:textId="668BBFCD" w:rsidR="005D7726" w:rsidRPr="005B08E4" w:rsidRDefault="005D7726" w:rsidP="007F08A1">
      <w:pPr>
        <w:spacing w:after="0" w:line="276" w:lineRule="auto"/>
        <w:rPr>
          <w:szCs w:val="24"/>
        </w:rPr>
      </w:pPr>
      <w:r w:rsidRPr="005B08E4">
        <w:rPr>
          <w:szCs w:val="24"/>
        </w:rPr>
        <w:t xml:space="preserve">I vor tid er asbesteksponering den vigtigste faktor for udvikling af MPM med en latenstid på </w:t>
      </w:r>
      <w:r w:rsidR="00785B18" w:rsidRPr="005B08E4">
        <w:rPr>
          <w:szCs w:val="24"/>
        </w:rPr>
        <w:t>ca. 40</w:t>
      </w:r>
      <w:r w:rsidRPr="005B08E4">
        <w:rPr>
          <w:szCs w:val="24"/>
        </w:rPr>
        <w:t xml:space="preserve"> år fra eksponering til sygdomsforekomst.</w:t>
      </w:r>
      <w:r w:rsidR="00231443" w:rsidRPr="005B08E4">
        <w:rPr>
          <w:szCs w:val="24"/>
        </w:rPr>
        <w:t xml:space="preserve"> </w:t>
      </w:r>
      <w:r w:rsidR="005A1741" w:rsidRPr="005B08E4">
        <w:rPr>
          <w:szCs w:val="24"/>
        </w:rPr>
        <w:t>Asbesteksponeringen</w:t>
      </w:r>
      <w:r w:rsidR="00231443" w:rsidRPr="005B08E4">
        <w:rPr>
          <w:szCs w:val="24"/>
        </w:rPr>
        <w:t xml:space="preserve"> kan være sket i forbindelse med diverse erhverv men også være sket miljømæssigt </w:t>
      </w:r>
      <w:r w:rsidR="003903D1" w:rsidRPr="005B08E4">
        <w:rPr>
          <w:szCs w:val="24"/>
        </w:rPr>
        <w:fldChar w:fldCharType="begin">
          <w:fldData xml:space="preserve">PEVuZE5vdGU+PENpdGU+PEF1dGhvcj5GZXJyYW50ZTwvQXV0aG9yPjxZZWFyPjIwMTY8L1llYXI+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</w:fldData>
        </w:fldChar>
      </w:r>
      <w:r w:rsidR="003903D1" w:rsidRPr="005B08E4">
        <w:rPr>
          <w:szCs w:val="24"/>
        </w:rPr>
        <w:instrText xml:space="preserve"> ADDIN EN.CITE </w:instrText>
      </w:r>
      <w:r w:rsidR="003903D1" w:rsidRPr="005B08E4">
        <w:rPr>
          <w:szCs w:val="24"/>
        </w:rPr>
        <w:fldChar w:fldCharType="begin">
          <w:fldData xml:space="preserve">PEVuZE5vdGU+PENpdGU+PEF1dGhvcj5GZXJyYW50ZTwvQXV0aG9yPjxZZWFyPjIwMTY8L1llYXI+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</w:fldData>
        </w:fldChar>
      </w:r>
      <w:r w:rsidR="003903D1" w:rsidRPr="005B08E4">
        <w:rPr>
          <w:szCs w:val="24"/>
        </w:rPr>
        <w:instrText xml:space="preserve"> ADDIN EN.CITE.DATA </w:instrText>
      </w:r>
      <w:r w:rsidR="003903D1" w:rsidRPr="005B08E4">
        <w:rPr>
          <w:szCs w:val="24"/>
        </w:rPr>
      </w:r>
      <w:r w:rsidR="003903D1" w:rsidRPr="005B08E4">
        <w:rPr>
          <w:szCs w:val="24"/>
        </w:rPr>
        <w:fldChar w:fldCharType="end"/>
      </w:r>
      <w:r w:rsidR="003903D1" w:rsidRPr="005B08E4">
        <w:rPr>
          <w:szCs w:val="24"/>
        </w:rPr>
      </w:r>
      <w:r w:rsidR="003903D1" w:rsidRPr="005B08E4">
        <w:rPr>
          <w:szCs w:val="24"/>
        </w:rPr>
        <w:fldChar w:fldCharType="separate"/>
      </w:r>
      <w:r w:rsidR="003903D1" w:rsidRPr="005B08E4">
        <w:rPr>
          <w:szCs w:val="24"/>
        </w:rPr>
        <w:t>(4, 5)</w:t>
      </w:r>
      <w:r w:rsidR="003903D1" w:rsidRPr="005B08E4">
        <w:rPr>
          <w:szCs w:val="24"/>
        </w:rPr>
        <w:fldChar w:fldCharType="end"/>
      </w:r>
      <w:r w:rsidR="003903D1" w:rsidRPr="005B08E4">
        <w:rPr>
          <w:szCs w:val="24"/>
        </w:rPr>
        <w:t>.</w:t>
      </w:r>
    </w:p>
    <w:p w14:paraId="28E09754" w14:textId="7A5C721E" w:rsidR="005D7726" w:rsidRPr="005B08E4" w:rsidRDefault="005D7726" w:rsidP="007F08A1">
      <w:pPr>
        <w:spacing w:after="0" w:line="276" w:lineRule="auto"/>
        <w:rPr>
          <w:szCs w:val="24"/>
        </w:rPr>
      </w:pPr>
      <w:r w:rsidRPr="005B08E4">
        <w:rPr>
          <w:szCs w:val="24"/>
        </w:rPr>
        <w:t>Andre kendte risikofaktorer er Thorotrast (tidligere anvendt røntgen kontrastmiddel) og t</w:t>
      </w:r>
      <w:r w:rsidR="002B6971" w:rsidRPr="005B08E4">
        <w:rPr>
          <w:szCs w:val="24"/>
        </w:rPr>
        <w:t>h</w:t>
      </w:r>
      <w:r w:rsidRPr="005B08E4">
        <w:rPr>
          <w:szCs w:val="24"/>
        </w:rPr>
        <w:t xml:space="preserve">orakal </w:t>
      </w:r>
      <w:r w:rsidR="005310C4" w:rsidRPr="005B08E4">
        <w:rPr>
          <w:szCs w:val="24"/>
        </w:rPr>
        <w:t xml:space="preserve">ioniserende </w:t>
      </w:r>
      <w:r w:rsidRPr="005B08E4">
        <w:rPr>
          <w:szCs w:val="24"/>
        </w:rPr>
        <w:t xml:space="preserve">strålebehandling, især hos yngre patienter pga. f.eks. malignt lymfom. </w:t>
      </w:r>
    </w:p>
    <w:p w14:paraId="4B1A2E0F" w14:textId="06C99796" w:rsidR="005D7726" w:rsidRPr="006F3BE8" w:rsidRDefault="005D7726" w:rsidP="007F08A1">
      <w:pPr>
        <w:spacing w:after="0" w:line="276" w:lineRule="auto"/>
        <w:rPr>
          <w:rFonts w:ascii="Arial" w:eastAsia="Calibri" w:hAnsi="Arial" w:cs="Times New Roman"/>
          <w:sz w:val="20"/>
          <w:lang w:eastAsia="ja-JP"/>
        </w:rPr>
      </w:pPr>
      <w:r w:rsidRPr="005B08E4">
        <w:rPr>
          <w:szCs w:val="24"/>
        </w:rPr>
        <w:t>De</w:t>
      </w:r>
      <w:r w:rsidR="005310C4" w:rsidRPr="005B08E4">
        <w:rPr>
          <w:szCs w:val="24"/>
        </w:rPr>
        <w:t>rimod</w:t>
      </w:r>
      <w:r w:rsidRPr="005B08E4">
        <w:rPr>
          <w:szCs w:val="24"/>
        </w:rPr>
        <w:t xml:space="preserve"> skal</w:t>
      </w:r>
      <w:r w:rsidR="005310C4" w:rsidRPr="005B08E4">
        <w:rPr>
          <w:szCs w:val="24"/>
        </w:rPr>
        <w:t xml:space="preserve"> det</w:t>
      </w:r>
      <w:r w:rsidRPr="005B08E4">
        <w:rPr>
          <w:szCs w:val="24"/>
        </w:rPr>
        <w:t xml:space="preserve"> pointeres at tobaksrygning ikke er en risikofaktor for udvikling af MPM</w:t>
      </w:r>
    </w:p>
    <w:p w14:paraId="6B9066DF" w14:textId="77777777" w:rsidR="00B32434" w:rsidRDefault="00B32434" w:rsidP="007F08A1">
      <w:pPr>
        <w:pStyle w:val="Overskrift5"/>
        <w:spacing w:before="0" w:line="276" w:lineRule="auto"/>
        <w:rPr>
          <w:color w:val="25337A"/>
        </w:rPr>
      </w:pPr>
      <w:bookmarkStart w:id="17" w:name="_Toc42499554"/>
    </w:p>
    <w:p w14:paraId="49752B13" w14:textId="669B36C1" w:rsidR="005D7726" w:rsidRPr="006F3BE8" w:rsidRDefault="005D7726" w:rsidP="007F08A1">
      <w:pPr>
        <w:pStyle w:val="Overskrift5"/>
        <w:spacing w:before="0" w:line="276" w:lineRule="auto"/>
        <w:rPr>
          <w:lang w:eastAsia="ja-JP"/>
        </w:rPr>
      </w:pPr>
      <w:r w:rsidRPr="00B32434">
        <w:rPr>
          <w:color w:val="25337A"/>
        </w:rPr>
        <w:t>Asbest</w:t>
      </w:r>
      <w:bookmarkEnd w:id="17"/>
    </w:p>
    <w:p w14:paraId="5A8B1232" w14:textId="77777777" w:rsidR="0014311D" w:rsidRPr="005B08E4" w:rsidRDefault="005D7726" w:rsidP="007F08A1">
      <w:pPr>
        <w:spacing w:after="0" w:line="276" w:lineRule="auto"/>
        <w:rPr>
          <w:szCs w:val="24"/>
        </w:rPr>
      </w:pPr>
      <w:r w:rsidRPr="005B08E4">
        <w:rPr>
          <w:szCs w:val="24"/>
        </w:rPr>
        <w:t>Asbestfibre er naturligt forekommende silikatmineraler og inddeles i 2 t</w:t>
      </w:r>
      <w:r w:rsidR="0014311D" w:rsidRPr="005B08E4">
        <w:rPr>
          <w:szCs w:val="24"/>
        </w:rPr>
        <w:t>yper</w:t>
      </w:r>
    </w:p>
    <w:p w14:paraId="3914D8F1" w14:textId="77777777" w:rsidR="0014311D" w:rsidRPr="005B08E4" w:rsidRDefault="005D7726" w:rsidP="00BA3A1D">
      <w:pPr>
        <w:pStyle w:val="Listeafsnit"/>
        <w:numPr>
          <w:ilvl w:val="0"/>
          <w:numId w:val="13"/>
        </w:numPr>
        <w:spacing w:after="0" w:line="276" w:lineRule="auto"/>
        <w:rPr>
          <w:szCs w:val="24"/>
        </w:rPr>
      </w:pPr>
      <w:r w:rsidRPr="005B08E4">
        <w:rPr>
          <w:szCs w:val="24"/>
        </w:rPr>
        <w:t>De smalle, nåleformede typer f.eks. crocidolit (blå asbe</w:t>
      </w:r>
      <w:r w:rsidR="0014311D" w:rsidRPr="005B08E4">
        <w:rPr>
          <w:szCs w:val="24"/>
        </w:rPr>
        <w:t xml:space="preserve">st) og amosit (brun asbest) og </w:t>
      </w:r>
    </w:p>
    <w:p w14:paraId="72B45BD4" w14:textId="4B593A0D" w:rsidR="005D7726" w:rsidRPr="005B08E4" w:rsidRDefault="005D7726" w:rsidP="00BA3A1D">
      <w:pPr>
        <w:pStyle w:val="Listeafsnit"/>
        <w:numPr>
          <w:ilvl w:val="0"/>
          <w:numId w:val="13"/>
        </w:numPr>
        <w:spacing w:after="0" w:line="276" w:lineRule="auto"/>
        <w:rPr>
          <w:szCs w:val="24"/>
        </w:rPr>
      </w:pPr>
      <w:r w:rsidRPr="005B08E4">
        <w:rPr>
          <w:szCs w:val="24"/>
        </w:rPr>
        <w:t>De snoede, bøjelige typer f.eks. chrysotil (hvid asbest)</w:t>
      </w:r>
    </w:p>
    <w:p w14:paraId="0C33D7BE" w14:textId="731A0EAE" w:rsidR="005D7726" w:rsidRPr="005B08E4" w:rsidRDefault="005D7726" w:rsidP="007F08A1">
      <w:pPr>
        <w:spacing w:after="0" w:line="276" w:lineRule="auto"/>
        <w:rPr>
          <w:szCs w:val="24"/>
        </w:rPr>
      </w:pPr>
      <w:r w:rsidRPr="005B08E4">
        <w:rPr>
          <w:szCs w:val="24"/>
        </w:rPr>
        <w:t>Den nuv</w:t>
      </w:r>
      <w:r w:rsidRPr="005B08E4">
        <w:rPr>
          <w:rFonts w:hint="eastAsia"/>
          <w:szCs w:val="24"/>
        </w:rPr>
        <w:t>æ</w:t>
      </w:r>
      <w:r w:rsidRPr="005B08E4">
        <w:rPr>
          <w:szCs w:val="24"/>
        </w:rPr>
        <w:t>rende internationale opfattelse er at alle typer asbest skal klassificeres som kr</w:t>
      </w:r>
      <w:r w:rsidRPr="005B08E4">
        <w:rPr>
          <w:rFonts w:hint="eastAsia"/>
          <w:szCs w:val="24"/>
        </w:rPr>
        <w:t>æ</w:t>
      </w:r>
      <w:r w:rsidRPr="005B08E4">
        <w:rPr>
          <w:szCs w:val="24"/>
        </w:rPr>
        <w:t>ftfremkaldende stoffer i klasse I, og at al asbest uds</w:t>
      </w:r>
      <w:r w:rsidRPr="005B08E4">
        <w:rPr>
          <w:rFonts w:hint="eastAsia"/>
          <w:szCs w:val="24"/>
        </w:rPr>
        <w:t>æ</w:t>
      </w:r>
      <w:r w:rsidRPr="005B08E4">
        <w:rPr>
          <w:szCs w:val="24"/>
        </w:rPr>
        <w:t>ttelse uanset type er hoved</w:t>
      </w:r>
      <w:r w:rsidRPr="005B08E4">
        <w:rPr>
          <w:rFonts w:hint="eastAsia"/>
          <w:szCs w:val="24"/>
        </w:rPr>
        <w:t>å</w:t>
      </w:r>
      <w:r w:rsidRPr="005B08E4">
        <w:rPr>
          <w:szCs w:val="24"/>
        </w:rPr>
        <w:t>rsagen til MPM, mens associationen mellem MPeM og asbesteksponering angives forskelligt</w:t>
      </w:r>
      <w:r w:rsidR="0014311D" w:rsidRPr="005B08E4">
        <w:rPr>
          <w:szCs w:val="24"/>
        </w:rPr>
        <w:t xml:space="preserve"> </w:t>
      </w:r>
      <w:r w:rsidR="0014311D" w:rsidRPr="005B08E4">
        <w:rPr>
          <w:szCs w:val="24"/>
        </w:rPr>
        <w:fldChar w:fldCharType="begin"/>
      </w:r>
      <w:r w:rsidR="0014311D" w:rsidRPr="005B08E4">
        <w:rPr>
          <w:szCs w:val="24"/>
        </w:rPr>
        <w:instrText xml:space="preserve"> ADDIN EN.CITE &lt;EndNote&gt;&lt;Cite&gt;&lt;Author&gt;Bourdès&lt;/Author&gt;&lt;Year&gt;2000&lt;/Year&gt;&lt;RecNum&gt;13720&lt;/RecNum&gt;&lt;DisplayText&gt;(6, 7)&lt;/DisplayText&gt;&lt;record&gt;&lt;rec-number&gt;13720&lt;/rec-number&gt;&lt;foreign-keys&gt;&lt;key app="EN" db-id="z0fezs5edrpxr6eedssxzeelxwrv9xwwaf5x" timestamp="1638438699" guid="9288b812-accc-4f7f-9541-e742d6c001f7"&gt;13720&lt;/key&gt;&lt;/foreign-keys&gt;&lt;ref-type name="Journal Article"&gt;17&lt;/ref-type&gt;&lt;contributors&gt;&lt;authors&gt;&lt;author&gt;Bourdès, V. , Boffetta, P. &amp;amp; Pisani, P.&lt;/author&gt;&lt;/authors&gt;&lt;/contributors&gt;&lt;titles&gt;&lt;title&gt;Environmental exposure to asbestos and risk of pleural mesothelioma: review and meta-analysis &lt;/title&gt;&lt;secondary-title&gt;Eur J Epidemiol &lt;/secondary-title&gt;&lt;/titles&gt;&lt;dates&gt;&lt;year&gt;2000&lt;/year&gt;&lt;/dates&gt;&lt;urls&gt;&lt;/urls&gt;&lt;/record&gt;&lt;/Cite&gt;&lt;Cite&gt;&lt;Author&gt;Mensi&lt;/Author&gt;&lt;Year&gt;2015&lt;/Year&gt;&lt;RecNum&gt;11798&lt;/RecNum&gt;&lt;record&gt;&lt;rec-number&gt;11798&lt;/rec-number&gt;&lt;foreign-keys&gt;&lt;key app="EN" db-id="z0fezs5edrpxr6eedssxzeelxwrv9xwwaf5x" timestamp="1638438141" guid="89629b20-be54-4693-9f7c-d584d1c35613"&gt;11798&lt;/key&gt;&lt;/foreign-keys&gt;&lt;ref-type name="Journal Article"&gt;17&lt;/ref-type&gt;&lt;contributors&gt;&lt;authors&gt;&lt;author&gt;Mensi, C. et al.&lt;/author&gt;&lt;/authors&gt;&lt;/contributors&gt;&lt;titles&gt;&lt;title&gt;Impact of an asbestos cement factory on mesothelioma incidence: Global assessment of occupational, familial and environmental exposure. Environment International &lt;/title&gt;&lt;secondary-title&gt;Environment International &lt;/secondary-title&gt;&lt;/titles&gt;&lt;dates&gt;&lt;year&gt;2015&lt;/year&gt;&lt;/dates&gt;&lt;urls&gt;&lt;/urls&gt;&lt;/record&gt;&lt;/Cite&gt;&lt;/EndNote&gt;</w:instrText>
      </w:r>
      <w:r w:rsidR="0014311D" w:rsidRPr="005B08E4">
        <w:rPr>
          <w:szCs w:val="24"/>
        </w:rPr>
        <w:fldChar w:fldCharType="separate"/>
      </w:r>
      <w:r w:rsidR="0014311D" w:rsidRPr="005B08E4">
        <w:rPr>
          <w:szCs w:val="24"/>
        </w:rPr>
        <w:t>(6, 7)</w:t>
      </w:r>
      <w:r w:rsidR="0014311D" w:rsidRPr="005B08E4">
        <w:rPr>
          <w:szCs w:val="24"/>
        </w:rPr>
        <w:fldChar w:fldCharType="end"/>
      </w:r>
      <w:r w:rsidR="0014311D" w:rsidRPr="005B08E4">
        <w:rPr>
          <w:szCs w:val="24"/>
        </w:rPr>
        <w:t>.</w:t>
      </w:r>
    </w:p>
    <w:p w14:paraId="3BE85416" w14:textId="31F3E65B" w:rsidR="005D7726" w:rsidRPr="005B08E4" w:rsidRDefault="005D7726" w:rsidP="007F08A1">
      <w:pPr>
        <w:spacing w:after="0" w:line="276" w:lineRule="auto"/>
        <w:rPr>
          <w:szCs w:val="24"/>
        </w:rPr>
      </w:pPr>
      <w:r w:rsidRPr="005B08E4">
        <w:rPr>
          <w:szCs w:val="24"/>
        </w:rPr>
        <w:t>Der foreligger dog holdepunkter for at risikoen for mesot</w:t>
      </w:r>
      <w:r w:rsidR="002B6971" w:rsidRPr="005B08E4">
        <w:rPr>
          <w:szCs w:val="24"/>
        </w:rPr>
        <w:t>h</w:t>
      </w:r>
      <w:r w:rsidRPr="005B08E4">
        <w:rPr>
          <w:szCs w:val="24"/>
        </w:rPr>
        <w:t>eliom varierer med fibertype, hvor crocidolit og amosit er mere kr</w:t>
      </w:r>
      <w:r w:rsidRPr="005B08E4">
        <w:rPr>
          <w:rFonts w:hint="eastAsia"/>
          <w:szCs w:val="24"/>
        </w:rPr>
        <w:t>æ</w:t>
      </w:r>
      <w:r w:rsidRPr="005B08E4">
        <w:rPr>
          <w:szCs w:val="24"/>
        </w:rPr>
        <w:t xml:space="preserve">ftfremkaldende end chrysotil </w:t>
      </w:r>
      <w:r w:rsidR="0014311D" w:rsidRPr="005B08E4">
        <w:rPr>
          <w:szCs w:val="24"/>
        </w:rPr>
        <w:fldChar w:fldCharType="begin"/>
      </w:r>
      <w:r w:rsidR="0014311D" w:rsidRPr="005B08E4">
        <w:rPr>
          <w:szCs w:val="24"/>
        </w:rPr>
        <w:instrText xml:space="preserve"> ADDIN EN.CITE &lt;EndNote&gt;&lt;Cite&gt;&lt;Author&gt;Bourdès&lt;/Author&gt;&lt;Year&gt;2000&lt;/Year&gt;&lt;RecNum&gt;13720&lt;/RecNum&gt;&lt;DisplayText&gt;(6)&lt;/DisplayText&gt;&lt;record&gt;&lt;rec-number&gt;13720&lt;/rec-number&gt;&lt;foreign-keys&gt;&lt;key app="EN" db-id="z0fezs5edrpxr6eedssxzeelxwrv9xwwaf5x" timestamp="1638438699" guid="9288b812-accc-4f7f-9541-e742d6c001f7"&gt;13720&lt;/key&gt;&lt;/foreign-keys&gt;&lt;ref-type name="Journal Article"&gt;17&lt;/ref-type&gt;&lt;contributors&gt;&lt;authors&gt;&lt;author&gt;Bourdès, V. , Boffetta, P. &amp;amp; Pisani, P.&lt;/author&gt;&lt;/authors&gt;&lt;/contributors&gt;&lt;titles&gt;&lt;title&gt;Environmental exposure to asbestos and risk of pleural mesothelioma: review and meta-analysis &lt;/title&gt;&lt;secondary-title&gt;Eur J Epidemiol &lt;/secondary-title&gt;&lt;/titles&gt;&lt;dates&gt;&lt;year&gt;2000&lt;/year&gt;&lt;/dates&gt;&lt;urls&gt;&lt;/urls&gt;&lt;/record&gt;&lt;/Cite&gt;&lt;/EndNote&gt;</w:instrText>
      </w:r>
      <w:r w:rsidR="0014311D" w:rsidRPr="005B08E4">
        <w:rPr>
          <w:szCs w:val="24"/>
        </w:rPr>
        <w:fldChar w:fldCharType="separate"/>
      </w:r>
      <w:r w:rsidR="0014311D" w:rsidRPr="005B08E4">
        <w:rPr>
          <w:szCs w:val="24"/>
        </w:rPr>
        <w:t>(6)</w:t>
      </w:r>
      <w:r w:rsidR="0014311D" w:rsidRPr="005B08E4">
        <w:rPr>
          <w:szCs w:val="24"/>
        </w:rPr>
        <w:fldChar w:fldCharType="end"/>
      </w:r>
      <w:r w:rsidR="0014311D" w:rsidRPr="005B08E4">
        <w:rPr>
          <w:szCs w:val="24"/>
        </w:rPr>
        <w:t>.</w:t>
      </w:r>
    </w:p>
    <w:p w14:paraId="5AEEB572" w14:textId="77777777" w:rsidR="005D7726" w:rsidRPr="005B08E4" w:rsidRDefault="005D7726" w:rsidP="007F08A1">
      <w:pPr>
        <w:spacing w:after="0" w:line="276" w:lineRule="auto"/>
        <w:rPr>
          <w:szCs w:val="24"/>
        </w:rPr>
      </w:pPr>
    </w:p>
    <w:p w14:paraId="6FC62F10" w14:textId="60B93CBC" w:rsidR="00B32434" w:rsidRPr="000A01B1" w:rsidRDefault="005D7726" w:rsidP="000A01B1">
      <w:pPr>
        <w:spacing w:after="0" w:line="276" w:lineRule="auto"/>
        <w:rPr>
          <w:rFonts w:ascii="Arial" w:eastAsia="Calibri" w:hAnsi="Arial" w:cs="Arial"/>
          <w:sz w:val="20"/>
          <w:szCs w:val="20"/>
          <w:lang w:eastAsia="da-DK"/>
        </w:rPr>
      </w:pPr>
      <w:r w:rsidRPr="005B08E4">
        <w:rPr>
          <w:szCs w:val="24"/>
        </w:rPr>
        <w:t xml:space="preserve">Risikoen for MPM er relateret til varighed og intensitet af asbesteksponeringen. Samtidigt skal det understreges at der ikke kan konstateres en nedre grænse for risikofri asbesteksponering </w:t>
      </w:r>
      <w:r w:rsidR="00E61648" w:rsidRPr="005B08E4">
        <w:rPr>
          <w:szCs w:val="24"/>
        </w:rPr>
        <w:t>ift.</w:t>
      </w:r>
      <w:r w:rsidRPr="005B08E4">
        <w:rPr>
          <w:szCs w:val="24"/>
        </w:rPr>
        <w:t xml:space="preserve"> MPM.</w:t>
      </w:r>
      <w:r w:rsidRPr="006F3BE8">
        <w:rPr>
          <w:rFonts w:ascii="Arial" w:eastAsia="Calibri" w:hAnsi="Arial" w:cs="Arial"/>
          <w:sz w:val="20"/>
          <w:szCs w:val="20"/>
          <w:lang w:eastAsia="da-DK"/>
        </w:rPr>
        <w:t xml:space="preserve"> </w:t>
      </w:r>
      <w:bookmarkStart w:id="18" w:name="_Toc42499555"/>
    </w:p>
    <w:p w14:paraId="2C5221DF" w14:textId="77777777" w:rsidR="000A01B1" w:rsidRDefault="000A01B1" w:rsidP="007F08A1">
      <w:pPr>
        <w:pStyle w:val="Overskrift5"/>
        <w:spacing w:before="0" w:line="276" w:lineRule="auto"/>
        <w:rPr>
          <w:color w:val="25337A"/>
        </w:rPr>
      </w:pPr>
    </w:p>
    <w:p w14:paraId="1227432B" w14:textId="5AE55DF3" w:rsidR="005D7726" w:rsidRPr="006F3BE8" w:rsidRDefault="005D7726" w:rsidP="007F08A1">
      <w:pPr>
        <w:pStyle w:val="Overskrift5"/>
        <w:spacing w:before="0" w:line="276" w:lineRule="auto"/>
        <w:rPr>
          <w:lang w:eastAsia="ja-JP"/>
        </w:rPr>
      </w:pPr>
      <w:r w:rsidRPr="00B32434">
        <w:rPr>
          <w:color w:val="25337A"/>
        </w:rPr>
        <w:t>Genetik</w:t>
      </w:r>
      <w:bookmarkEnd w:id="18"/>
    </w:p>
    <w:p w14:paraId="07488431" w14:textId="7DD44FF6" w:rsidR="005D7726" w:rsidRPr="005B08E4" w:rsidRDefault="005D7726" w:rsidP="007F08A1">
      <w:pPr>
        <w:spacing w:after="0" w:line="276" w:lineRule="auto"/>
        <w:rPr>
          <w:szCs w:val="24"/>
        </w:rPr>
      </w:pPr>
      <w:r w:rsidRPr="005B08E4">
        <w:rPr>
          <w:szCs w:val="24"/>
        </w:rPr>
        <w:t>Over 80% af patienter med MPM kan oplyse om asbesteksponering, dog diagnosticeres kun de færreste af asbesteksponerede med MPM</w:t>
      </w:r>
      <w:r w:rsidR="0014311D" w:rsidRPr="005B08E4">
        <w:rPr>
          <w:szCs w:val="24"/>
        </w:rPr>
        <w:t xml:space="preserve"> </w:t>
      </w:r>
      <w:r w:rsidR="0014311D" w:rsidRPr="005B08E4">
        <w:rPr>
          <w:szCs w:val="24"/>
        </w:rPr>
        <w:fldChar w:fldCharType="begin"/>
      </w:r>
      <w:r w:rsidR="0014311D" w:rsidRPr="005B08E4">
        <w:rPr>
          <w:szCs w:val="24"/>
        </w:rPr>
        <w:instrText xml:space="preserve"> ADDIN EN.CITE &lt;EndNote&gt;&lt;Cite&gt;&lt;Author&gt;Raffn E&lt;/Author&gt;&lt;Year&gt;1989&lt;/Year&gt;&lt;RecNum&gt;14725&lt;/RecNum&gt;&lt;DisplayText&gt;(8)&lt;/DisplayText&gt;&lt;record&gt;&lt;rec-number&gt;14725&lt;/rec-number&gt;&lt;foreign-keys&gt;&lt;key app="EN" db-id="z0fezs5edrpxr6eedssxzeelxwrv9xwwaf5x" timestamp="1638438941" guid="78c50dfb-8011-49a2-bc32-493c90bb08da"&gt;14725&lt;/key&gt;&lt;/foreign-keys&gt;&lt;ref-type name="Journal Article"&gt;17&lt;/ref-type&gt;&lt;contributors&gt;&lt;authors&gt;&lt;author&gt;Raffn E, Lynge E, Juel K, Korsgaard B&lt;/author&gt;&lt;/authors&gt;&lt;/contributors&gt;&lt;titles&gt;&lt;title&gt;Incidence of cancer and mortality among employees in the asbestos cement industry in Denmark. &lt;/title&gt;&lt;secondary-title&gt;British Journal of Industrial Medicine &lt;/secondary-title&gt;&lt;/titles&gt;&lt;dates&gt;&lt;year&gt;1989&lt;/year&gt;&lt;/dates&gt;&lt;urls&gt;&lt;/urls&gt;&lt;/record&gt;&lt;/Cite&gt;&lt;/EndNote&gt;</w:instrText>
      </w:r>
      <w:r w:rsidR="0014311D" w:rsidRPr="005B08E4">
        <w:rPr>
          <w:szCs w:val="24"/>
        </w:rPr>
        <w:fldChar w:fldCharType="separate"/>
      </w:r>
      <w:r w:rsidR="0014311D" w:rsidRPr="005B08E4">
        <w:rPr>
          <w:szCs w:val="24"/>
        </w:rPr>
        <w:t>(8)</w:t>
      </w:r>
      <w:r w:rsidR="0014311D" w:rsidRPr="005B08E4">
        <w:rPr>
          <w:szCs w:val="24"/>
        </w:rPr>
        <w:fldChar w:fldCharType="end"/>
      </w:r>
      <w:r w:rsidRPr="005B08E4">
        <w:rPr>
          <w:szCs w:val="24"/>
        </w:rPr>
        <w:t xml:space="preserve">, hvilket indikerer andre årsager eller kofaktorer i patogenesen. At der kan foreligge en arvelig øget risiko for at udvikle malignt mesotheliom er </w:t>
      </w:r>
      <w:r w:rsidR="000D2914" w:rsidRPr="005B08E4">
        <w:rPr>
          <w:szCs w:val="24"/>
        </w:rPr>
        <w:t>vel</w:t>
      </w:r>
      <w:r w:rsidRPr="005B08E4">
        <w:rPr>
          <w:szCs w:val="24"/>
        </w:rPr>
        <w:t xml:space="preserve">beskrevet </w:t>
      </w:r>
      <w:r w:rsidR="0018362E" w:rsidRPr="005B08E4">
        <w:rPr>
          <w:szCs w:val="24"/>
        </w:rPr>
        <w:t>tidligere</w:t>
      </w:r>
      <w:r w:rsidRPr="005B08E4">
        <w:rPr>
          <w:szCs w:val="24"/>
        </w:rPr>
        <w:t xml:space="preserve"> </w:t>
      </w:r>
      <w:r w:rsidR="0014311D" w:rsidRPr="005B08E4">
        <w:rPr>
          <w:szCs w:val="24"/>
        </w:rPr>
        <w:fldChar w:fldCharType="begin"/>
      </w:r>
      <w:r w:rsidR="0014311D" w:rsidRPr="005B08E4">
        <w:rPr>
          <w:szCs w:val="24"/>
        </w:rPr>
        <w:instrText xml:space="preserve"> ADDIN EN.CITE &lt;EndNote&gt;&lt;Cite&gt;&lt;Author&gt;Roushdy-Hammady I&lt;/Author&gt;&lt;Year&gt;2001&lt;/Year&gt;&lt;RecNum&gt;14779&lt;/RecNum&gt;&lt;DisplayText&gt;(9)&lt;/DisplayText&gt;&lt;record&gt;&lt;rec-number&gt;14779&lt;/rec-number&gt;&lt;foreign-keys&gt;&lt;key app="EN" db-id="z0fezs5edrpxr6eedssxzeelxwrv9xwwaf5x" timestamp="1638439044" guid="b1ebcadb-9977-4282-87f3-12fee343150e"&gt;14779&lt;/key&gt;&lt;/foreign-keys&gt;&lt;ref-type name="Journal Article"&gt;17&lt;/ref-type&gt;&lt;contributors&gt;&lt;authors&gt;&lt;author&gt;Roushdy-Hammady I, Siegel J, Emri S, et al&lt;/author&gt;&lt;/authors&gt;&lt;/contributors&gt;&lt;titles&gt;&lt;title&gt;Genetic-susceptibility factor and malignant mesothelioma in the Cappadocian region of Turkey&lt;/title&gt;&lt;secondary-title&gt;Lancet &lt;/secondary-title&gt;&lt;/titles&gt;&lt;dates&gt;&lt;year&gt;2001&lt;/year&gt;&lt;/dates&gt;&lt;urls&gt;&lt;/urls&gt;&lt;/record&gt;&lt;/Cite&gt;&lt;/EndNote&gt;</w:instrText>
      </w:r>
      <w:r w:rsidR="0014311D" w:rsidRPr="005B08E4">
        <w:rPr>
          <w:szCs w:val="24"/>
        </w:rPr>
        <w:fldChar w:fldCharType="separate"/>
      </w:r>
      <w:r w:rsidR="0014311D" w:rsidRPr="005B08E4">
        <w:rPr>
          <w:szCs w:val="24"/>
        </w:rPr>
        <w:t>(9)</w:t>
      </w:r>
      <w:r w:rsidR="0014311D" w:rsidRPr="005B08E4">
        <w:rPr>
          <w:szCs w:val="24"/>
        </w:rPr>
        <w:fldChar w:fldCharType="end"/>
      </w:r>
      <w:r w:rsidRPr="005B08E4">
        <w:rPr>
          <w:szCs w:val="24"/>
        </w:rPr>
        <w:t xml:space="preserve">. </w:t>
      </w:r>
    </w:p>
    <w:p w14:paraId="7A08049A" w14:textId="20A572FC" w:rsidR="002B6971" w:rsidRPr="005B08E4" w:rsidRDefault="002B6971" w:rsidP="007F08A1">
      <w:pPr>
        <w:spacing w:after="0" w:line="276" w:lineRule="auto"/>
        <w:rPr>
          <w:szCs w:val="24"/>
        </w:rPr>
      </w:pPr>
    </w:p>
    <w:p w14:paraId="0638E021" w14:textId="092870CF" w:rsidR="002B6971" w:rsidRPr="0014311D" w:rsidRDefault="002B6971" w:rsidP="007F08A1">
      <w:pPr>
        <w:spacing w:after="0" w:line="276" w:lineRule="auto"/>
        <w:rPr>
          <w:rFonts w:ascii="Arial" w:eastAsia="Calibri" w:hAnsi="Arial" w:cs="Arial"/>
          <w:sz w:val="20"/>
          <w:szCs w:val="20"/>
          <w:lang w:eastAsia="da-DK"/>
        </w:rPr>
      </w:pPr>
      <w:r w:rsidRPr="005B08E4">
        <w:rPr>
          <w:szCs w:val="24"/>
        </w:rPr>
        <w:t>I</w:t>
      </w:r>
      <w:r w:rsidR="00CF5668" w:rsidRPr="005B08E4">
        <w:rPr>
          <w:szCs w:val="24"/>
        </w:rPr>
        <w:t xml:space="preserve"> </w:t>
      </w:r>
      <w:r w:rsidRPr="005B08E4">
        <w:rPr>
          <w:szCs w:val="24"/>
        </w:rPr>
        <w:t xml:space="preserve">modsætning til andre </w:t>
      </w:r>
      <w:r w:rsidR="009436C2" w:rsidRPr="005B08E4">
        <w:rPr>
          <w:szCs w:val="24"/>
        </w:rPr>
        <w:t>cancersygdomme</w:t>
      </w:r>
      <w:r w:rsidR="00CF5668" w:rsidRPr="005B08E4">
        <w:rPr>
          <w:szCs w:val="24"/>
        </w:rPr>
        <w:t xml:space="preserve"> er der ikke ved maligne </w:t>
      </w:r>
      <w:r w:rsidR="00F64C1F" w:rsidRPr="005B08E4">
        <w:rPr>
          <w:szCs w:val="24"/>
        </w:rPr>
        <w:t>mesotheliomer</w:t>
      </w:r>
      <w:r w:rsidR="00CF5668" w:rsidRPr="005B08E4">
        <w:rPr>
          <w:szCs w:val="24"/>
        </w:rPr>
        <w:t xml:space="preserve"> konstateret</w:t>
      </w:r>
      <w:r w:rsidR="00F64C1F" w:rsidRPr="005B08E4">
        <w:rPr>
          <w:szCs w:val="24"/>
        </w:rPr>
        <w:t xml:space="preserve"> aktiverende</w:t>
      </w:r>
      <w:r w:rsidR="00CF5668" w:rsidRPr="005B08E4">
        <w:rPr>
          <w:szCs w:val="24"/>
        </w:rPr>
        <w:t xml:space="preserve"> onkogene driver mutationer</w:t>
      </w:r>
      <w:r w:rsidR="00F64C1F" w:rsidRPr="005B08E4">
        <w:rPr>
          <w:szCs w:val="24"/>
        </w:rPr>
        <w:t>, men til gengæld er genetiske forandringer i tumor supressor gener (TSG’er) forbundet med udvikling af mesotheliomer. Inaktiverende forandringer i TSG</w:t>
      </w:r>
      <w:r w:rsidR="00934755" w:rsidRPr="005B08E4">
        <w:rPr>
          <w:szCs w:val="24"/>
        </w:rPr>
        <w:t>’er</w:t>
      </w:r>
      <w:r w:rsidR="00F64C1F" w:rsidRPr="005B08E4">
        <w:rPr>
          <w:szCs w:val="24"/>
        </w:rPr>
        <w:t xml:space="preserve"> kan være genetiske men også </w:t>
      </w:r>
      <w:r w:rsidR="00BF3FAE" w:rsidRPr="005B08E4">
        <w:rPr>
          <w:szCs w:val="24"/>
        </w:rPr>
        <w:t>være forårsaget</w:t>
      </w:r>
      <w:r w:rsidR="00F64C1F" w:rsidRPr="005B08E4">
        <w:rPr>
          <w:szCs w:val="24"/>
        </w:rPr>
        <w:t xml:space="preserve"> epigeneti</w:t>
      </w:r>
      <w:r w:rsidR="00AD4F4C" w:rsidRPr="005B08E4">
        <w:rPr>
          <w:szCs w:val="24"/>
        </w:rPr>
        <w:t>s</w:t>
      </w:r>
      <w:r w:rsidR="00F64C1F" w:rsidRPr="005B08E4">
        <w:rPr>
          <w:szCs w:val="24"/>
        </w:rPr>
        <w:t>k</w:t>
      </w:r>
      <w:r w:rsidR="00BF3FAE" w:rsidRPr="005B08E4">
        <w:rPr>
          <w:szCs w:val="24"/>
        </w:rPr>
        <w:t xml:space="preserve"> (f.eks. hyper- eller hypomethylering af</w:t>
      </w:r>
      <w:r w:rsidR="0014311D" w:rsidRPr="005B08E4">
        <w:rPr>
          <w:szCs w:val="24"/>
        </w:rPr>
        <w:t xml:space="preserve"> DNA </w:t>
      </w:r>
      <w:r w:rsidR="0014311D" w:rsidRPr="005B08E4">
        <w:rPr>
          <w:szCs w:val="24"/>
        </w:rPr>
        <w:fldChar w:fldCharType="begin">
          <w:fldData xml:space="preserve">PEVuZE5vdGU+PENpdGU+PEF1dGhvcj5NdXN0aTwvQXV0aG9yPjxZZWFyPjIwMDY8L1llYXI+PFJl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</w:fldData>
        </w:fldChar>
      </w:r>
      <w:r w:rsidR="0014311D" w:rsidRPr="005B08E4">
        <w:rPr>
          <w:szCs w:val="24"/>
        </w:rPr>
        <w:instrText xml:space="preserve"> ADDIN EN.CITE </w:instrText>
      </w:r>
      <w:r w:rsidR="0014311D" w:rsidRPr="005B08E4">
        <w:rPr>
          <w:szCs w:val="24"/>
        </w:rPr>
        <w:fldChar w:fldCharType="begin">
          <w:fldData xml:space="preserve">PEVuZE5vdGU+PENpdGU+PEF1dGhvcj5NdXN0aTwvQXV0aG9yPjxZZWFyPjIwMDY8L1llYXI+PFJl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</w:fldData>
        </w:fldChar>
      </w:r>
      <w:r w:rsidR="0014311D" w:rsidRPr="005B08E4">
        <w:rPr>
          <w:szCs w:val="24"/>
        </w:rPr>
        <w:instrText xml:space="preserve"> ADDIN EN.CITE.DATA </w:instrText>
      </w:r>
      <w:r w:rsidR="0014311D" w:rsidRPr="005B08E4">
        <w:rPr>
          <w:szCs w:val="24"/>
        </w:rPr>
      </w:r>
      <w:r w:rsidR="0014311D" w:rsidRPr="005B08E4">
        <w:rPr>
          <w:szCs w:val="24"/>
        </w:rPr>
        <w:fldChar w:fldCharType="end"/>
      </w:r>
      <w:r w:rsidR="0014311D" w:rsidRPr="005B08E4">
        <w:rPr>
          <w:szCs w:val="24"/>
        </w:rPr>
      </w:r>
      <w:r w:rsidR="0014311D" w:rsidRPr="005B08E4">
        <w:rPr>
          <w:szCs w:val="24"/>
        </w:rPr>
        <w:fldChar w:fldCharType="separate"/>
      </w:r>
      <w:r w:rsidR="0014311D" w:rsidRPr="005B08E4">
        <w:rPr>
          <w:szCs w:val="24"/>
        </w:rPr>
        <w:t>(10, 11)</w:t>
      </w:r>
      <w:r w:rsidR="0014311D" w:rsidRPr="005B08E4">
        <w:rPr>
          <w:szCs w:val="24"/>
        </w:rPr>
        <w:fldChar w:fldCharType="end"/>
      </w:r>
      <w:r w:rsidR="0014311D" w:rsidRPr="005B08E4">
        <w:rPr>
          <w:szCs w:val="24"/>
        </w:rPr>
        <w:t>.</w:t>
      </w:r>
    </w:p>
    <w:p w14:paraId="04040ECA" w14:textId="77777777" w:rsidR="005D7726" w:rsidRPr="006F3BE8" w:rsidRDefault="005D7726" w:rsidP="007F08A1">
      <w:pPr>
        <w:spacing w:after="0" w:line="276" w:lineRule="auto"/>
        <w:rPr>
          <w:rFonts w:ascii="Arial" w:eastAsia="Calibri" w:hAnsi="Arial" w:cs="Arial"/>
          <w:sz w:val="20"/>
          <w:szCs w:val="20"/>
          <w:lang w:eastAsia="da-DK"/>
        </w:rPr>
      </w:pPr>
    </w:p>
    <w:p w14:paraId="3FF15388" w14:textId="252285E0" w:rsidR="00AD4F4C" w:rsidRPr="005B08E4" w:rsidRDefault="00BB5A17" w:rsidP="007F08A1">
      <w:pPr>
        <w:spacing w:after="0" w:line="276" w:lineRule="auto"/>
        <w:rPr>
          <w:szCs w:val="24"/>
        </w:rPr>
      </w:pPr>
      <w:r w:rsidRPr="005B08E4">
        <w:rPr>
          <w:szCs w:val="24"/>
        </w:rPr>
        <w:t xml:space="preserve">Der kendes flere inaktiverende </w:t>
      </w:r>
      <w:r w:rsidR="00B738CD" w:rsidRPr="005B08E4">
        <w:rPr>
          <w:szCs w:val="24"/>
        </w:rPr>
        <w:t xml:space="preserve">”germline </w:t>
      </w:r>
      <w:r w:rsidRPr="005B08E4">
        <w:rPr>
          <w:szCs w:val="24"/>
        </w:rPr>
        <w:t>mutationer</w:t>
      </w:r>
      <w:r w:rsidR="00B738CD" w:rsidRPr="005B08E4">
        <w:rPr>
          <w:szCs w:val="24"/>
        </w:rPr>
        <w:t>”</w:t>
      </w:r>
      <w:r w:rsidR="005D7726" w:rsidRPr="005B08E4">
        <w:rPr>
          <w:szCs w:val="24"/>
        </w:rPr>
        <w:t xml:space="preserve"> i</w:t>
      </w:r>
      <w:r w:rsidRPr="005B08E4">
        <w:rPr>
          <w:szCs w:val="24"/>
        </w:rPr>
        <w:t xml:space="preserve"> TSG’er</w:t>
      </w:r>
      <w:r w:rsidR="00B738CD" w:rsidRPr="005B08E4">
        <w:rPr>
          <w:szCs w:val="24"/>
        </w:rPr>
        <w:t xml:space="preserve"> og </w:t>
      </w:r>
      <w:r w:rsidRPr="005B08E4">
        <w:rPr>
          <w:szCs w:val="24"/>
        </w:rPr>
        <w:t xml:space="preserve"> </w:t>
      </w:r>
      <w:r w:rsidR="00B738CD" w:rsidRPr="005B08E4">
        <w:rPr>
          <w:szCs w:val="24"/>
        </w:rPr>
        <w:t>k</w:t>
      </w:r>
      <w:r w:rsidRPr="005B08E4">
        <w:rPr>
          <w:szCs w:val="24"/>
        </w:rPr>
        <w:t>endt er mutation i</w:t>
      </w:r>
      <w:r w:rsidR="005D7726" w:rsidRPr="005B08E4">
        <w:rPr>
          <w:szCs w:val="24"/>
        </w:rPr>
        <w:t xml:space="preserve"> BAP1 genet</w:t>
      </w:r>
      <w:r w:rsidRPr="005B08E4">
        <w:rPr>
          <w:szCs w:val="24"/>
        </w:rPr>
        <w:t>,</w:t>
      </w:r>
      <w:r w:rsidR="005D7726" w:rsidRPr="005B08E4">
        <w:rPr>
          <w:szCs w:val="24"/>
        </w:rPr>
        <w:t xml:space="preserve"> </w:t>
      </w:r>
      <w:r w:rsidRPr="005B08E4">
        <w:rPr>
          <w:szCs w:val="24"/>
        </w:rPr>
        <w:t xml:space="preserve">som medfører </w:t>
      </w:r>
      <w:r w:rsidR="005D7726" w:rsidRPr="005B08E4">
        <w:rPr>
          <w:szCs w:val="24"/>
        </w:rPr>
        <w:t>en øget risiko for maligne mesotheliomer (og for malignt melanom i hud og øjne, nyrecancer og andre cancerformer)</w:t>
      </w:r>
      <w:r w:rsidR="0014311D" w:rsidRPr="005B08E4">
        <w:rPr>
          <w:szCs w:val="24"/>
        </w:rPr>
        <w:t xml:space="preserve"> </w:t>
      </w:r>
      <w:r w:rsidR="0014311D" w:rsidRPr="005B08E4">
        <w:rPr>
          <w:szCs w:val="24"/>
        </w:rPr>
        <w:fldChar w:fldCharType="begin">
          <w:fldData xml:space="preserve">PEVuZE5vdGU+PENpdGU+PEF1dGhvcj5QYW5vdTwvQXV0aG9yPjxZZWFyPjIwMTg8L1llYXI+PFJl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</w:fldData>
        </w:fldChar>
      </w:r>
      <w:r w:rsidR="0014311D" w:rsidRPr="005B08E4">
        <w:rPr>
          <w:szCs w:val="24"/>
        </w:rPr>
        <w:instrText xml:space="preserve"> ADDIN EN.CITE </w:instrText>
      </w:r>
      <w:r w:rsidR="0014311D" w:rsidRPr="005B08E4">
        <w:rPr>
          <w:szCs w:val="24"/>
        </w:rPr>
        <w:fldChar w:fldCharType="begin">
          <w:fldData xml:space="preserve">PEVuZE5vdGU+PENpdGU+PEF1dGhvcj5QYW5vdTwvQXV0aG9yPjxZZWFyPjIwMTg8L1llYXI+PFJl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</w:fldData>
        </w:fldChar>
      </w:r>
      <w:r w:rsidR="0014311D" w:rsidRPr="005B08E4">
        <w:rPr>
          <w:szCs w:val="24"/>
        </w:rPr>
        <w:instrText xml:space="preserve"> ADDIN EN.CITE.DATA </w:instrText>
      </w:r>
      <w:r w:rsidR="0014311D" w:rsidRPr="005B08E4">
        <w:rPr>
          <w:szCs w:val="24"/>
        </w:rPr>
      </w:r>
      <w:r w:rsidR="0014311D" w:rsidRPr="005B08E4">
        <w:rPr>
          <w:szCs w:val="24"/>
        </w:rPr>
        <w:fldChar w:fldCharType="end"/>
      </w:r>
      <w:r w:rsidR="0014311D" w:rsidRPr="005B08E4">
        <w:rPr>
          <w:szCs w:val="24"/>
        </w:rPr>
      </w:r>
      <w:r w:rsidR="0014311D" w:rsidRPr="005B08E4">
        <w:rPr>
          <w:szCs w:val="24"/>
        </w:rPr>
        <w:fldChar w:fldCharType="separate"/>
      </w:r>
      <w:r w:rsidR="0014311D" w:rsidRPr="005B08E4">
        <w:rPr>
          <w:szCs w:val="24"/>
        </w:rPr>
        <w:t>(12)</w:t>
      </w:r>
      <w:r w:rsidR="0014311D" w:rsidRPr="005B08E4">
        <w:rPr>
          <w:szCs w:val="24"/>
        </w:rPr>
        <w:fldChar w:fldCharType="end"/>
      </w:r>
      <w:r w:rsidR="0014311D" w:rsidRPr="005B08E4">
        <w:rPr>
          <w:szCs w:val="24"/>
        </w:rPr>
        <w:t>.</w:t>
      </w:r>
      <w:r w:rsidR="005D7726" w:rsidRPr="005B08E4">
        <w:rPr>
          <w:szCs w:val="24"/>
        </w:rPr>
        <w:t xml:space="preserve"> </w:t>
      </w:r>
      <w:r w:rsidR="00B738CD" w:rsidRPr="005B08E4">
        <w:rPr>
          <w:szCs w:val="24"/>
        </w:rPr>
        <w:t>”Germline m</w:t>
      </w:r>
      <w:r w:rsidR="005D7726" w:rsidRPr="005B08E4">
        <w:rPr>
          <w:szCs w:val="24"/>
        </w:rPr>
        <w:t>utation</w:t>
      </w:r>
      <w:r w:rsidR="00B738CD" w:rsidRPr="005B08E4">
        <w:rPr>
          <w:szCs w:val="24"/>
        </w:rPr>
        <w:t>”</w:t>
      </w:r>
      <w:r w:rsidR="005D7726" w:rsidRPr="005B08E4">
        <w:rPr>
          <w:szCs w:val="24"/>
        </w:rPr>
        <w:t xml:space="preserve"> i BAP1 genet ses hos 3-7% af patienter med maligne mesotheliomer </w:t>
      </w:r>
      <w:r w:rsidR="0014311D" w:rsidRPr="005B08E4">
        <w:rPr>
          <w:szCs w:val="24"/>
        </w:rPr>
        <w:fldChar w:fldCharType="begin">
          <w:fldData xml:space="preserve">PEVuZE5vdGU+PENpdGU+PEF1dGhvcj5Cb3R0PC9BdXRob3I+PFllYXI+MjAxMTwvWWVhcj48UmVj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</w:fldData>
        </w:fldChar>
      </w:r>
      <w:r w:rsidR="0014311D" w:rsidRPr="005B08E4">
        <w:rPr>
          <w:szCs w:val="24"/>
        </w:rPr>
        <w:instrText xml:space="preserve"> ADDIN EN.CITE </w:instrText>
      </w:r>
      <w:r w:rsidR="0014311D" w:rsidRPr="005B08E4">
        <w:rPr>
          <w:szCs w:val="24"/>
        </w:rPr>
        <w:fldChar w:fldCharType="begin">
          <w:fldData xml:space="preserve">PEVuZE5vdGU+PENpdGU+PEF1dGhvcj5Cb3R0PC9BdXRob3I+PFllYXI+MjAxMTwvWWVhcj48UmVj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</w:fldData>
        </w:fldChar>
      </w:r>
      <w:r w:rsidR="0014311D" w:rsidRPr="005B08E4">
        <w:rPr>
          <w:szCs w:val="24"/>
        </w:rPr>
        <w:instrText xml:space="preserve"> ADDIN EN.CITE.DATA </w:instrText>
      </w:r>
      <w:r w:rsidR="0014311D" w:rsidRPr="005B08E4">
        <w:rPr>
          <w:szCs w:val="24"/>
        </w:rPr>
      </w:r>
      <w:r w:rsidR="0014311D" w:rsidRPr="005B08E4">
        <w:rPr>
          <w:szCs w:val="24"/>
        </w:rPr>
        <w:fldChar w:fldCharType="end"/>
      </w:r>
      <w:r w:rsidR="0014311D" w:rsidRPr="005B08E4">
        <w:rPr>
          <w:szCs w:val="24"/>
        </w:rPr>
      </w:r>
      <w:r w:rsidR="0014311D" w:rsidRPr="005B08E4">
        <w:rPr>
          <w:szCs w:val="24"/>
        </w:rPr>
        <w:fldChar w:fldCharType="separate"/>
      </w:r>
      <w:r w:rsidR="0014311D" w:rsidRPr="005B08E4">
        <w:rPr>
          <w:szCs w:val="24"/>
        </w:rPr>
        <w:t>(13, 14)</w:t>
      </w:r>
      <w:r w:rsidR="0014311D" w:rsidRPr="005B08E4">
        <w:rPr>
          <w:szCs w:val="24"/>
        </w:rPr>
        <w:fldChar w:fldCharType="end"/>
      </w:r>
      <w:r w:rsidR="005D7726" w:rsidRPr="005B08E4">
        <w:rPr>
          <w:szCs w:val="24"/>
        </w:rPr>
        <w:t>. Flertallet af disse patienter vil have arvet mutationen</w:t>
      </w:r>
      <w:r w:rsidR="005F2ABD" w:rsidRPr="005B08E4">
        <w:rPr>
          <w:szCs w:val="24"/>
        </w:rPr>
        <w:t xml:space="preserve"> o</w:t>
      </w:r>
      <w:r w:rsidR="005D7726" w:rsidRPr="005B08E4">
        <w:rPr>
          <w:szCs w:val="24"/>
        </w:rPr>
        <w:t>g kan da også have en familieanamnese med en eller flere af disse sygdomme</w:t>
      </w:r>
      <w:r w:rsidR="004F3A54" w:rsidRPr="005B08E4">
        <w:rPr>
          <w:szCs w:val="24"/>
        </w:rPr>
        <w:t>.</w:t>
      </w:r>
      <w:r w:rsidR="0014311D" w:rsidRPr="005B08E4">
        <w:rPr>
          <w:szCs w:val="24"/>
        </w:rPr>
        <w:t xml:space="preserve"> </w:t>
      </w:r>
    </w:p>
    <w:p w14:paraId="2F082F71" w14:textId="77777777" w:rsidR="00AD4F4C" w:rsidRPr="005B08E4" w:rsidRDefault="00AD4F4C" w:rsidP="007F08A1">
      <w:pPr>
        <w:spacing w:after="0" w:line="276" w:lineRule="auto"/>
        <w:rPr>
          <w:szCs w:val="24"/>
        </w:rPr>
      </w:pPr>
    </w:p>
    <w:p w14:paraId="2AB81DB2" w14:textId="453BB593" w:rsidR="005D7726" w:rsidRPr="006F3BE8" w:rsidRDefault="005D7726" w:rsidP="007F08A1">
      <w:pPr>
        <w:spacing w:after="0" w:line="276" w:lineRule="auto"/>
        <w:rPr>
          <w:rFonts w:ascii="Arial" w:eastAsia="Calibri" w:hAnsi="Arial" w:cs="Arial"/>
          <w:color w:val="000000"/>
          <w:sz w:val="20"/>
          <w:szCs w:val="20"/>
          <w:lang w:eastAsia="da-DK"/>
        </w:rPr>
      </w:pPr>
      <w:r w:rsidRPr="005B08E4">
        <w:rPr>
          <w:szCs w:val="24"/>
        </w:rPr>
        <w:t xml:space="preserve">Pga. deres genetiske prædisposition har individer med en </w:t>
      </w:r>
      <w:r w:rsidR="005F2ABD" w:rsidRPr="005B08E4">
        <w:rPr>
          <w:szCs w:val="24"/>
        </w:rPr>
        <w:t>”</w:t>
      </w:r>
      <w:r w:rsidRPr="005B08E4">
        <w:rPr>
          <w:szCs w:val="24"/>
        </w:rPr>
        <w:t>germline</w:t>
      </w:r>
      <w:r w:rsidR="005F2ABD" w:rsidRPr="005B08E4">
        <w:rPr>
          <w:szCs w:val="24"/>
        </w:rPr>
        <w:t>”</w:t>
      </w:r>
      <w:r w:rsidRPr="005B08E4">
        <w:rPr>
          <w:szCs w:val="24"/>
        </w:rPr>
        <w:t xml:space="preserve"> mutation i BAP1 genet en endnu højere risiko for MPM efter asbesteksponering end den generelle befolkning og plejer at udvikle MPM i yngre alder end patienter fra den generelle population med sporadisk MPM. Til gengæld har MPM patienter med germline mutation i BAP1 genet en bedre overlevelse end MPM-patienter uden genetisk prædisposition (11).</w:t>
      </w:r>
    </w:p>
    <w:p w14:paraId="187C6751" w14:textId="06672FC0" w:rsidR="005D7726" w:rsidRPr="006F3BE8" w:rsidRDefault="005D7726" w:rsidP="007F08A1">
      <w:pPr>
        <w:spacing w:after="0" w:line="276" w:lineRule="auto"/>
        <w:rPr>
          <w:rFonts w:ascii="Arial" w:eastAsia="Calibri" w:hAnsi="Arial" w:cs="Times New Roman"/>
          <w:sz w:val="20"/>
          <w:lang w:eastAsia="ja-JP"/>
        </w:rPr>
      </w:pPr>
    </w:p>
    <w:p w14:paraId="77944FE9" w14:textId="6785D159" w:rsidR="005D7726" w:rsidRPr="006F3BE8" w:rsidRDefault="00AC26FC" w:rsidP="007F08A1">
      <w:pPr>
        <w:pStyle w:val="Overskrift5"/>
        <w:spacing w:before="0" w:line="276" w:lineRule="auto"/>
        <w:rPr>
          <w:lang w:eastAsia="ja-JP"/>
        </w:rPr>
      </w:pPr>
      <w:r w:rsidRPr="00B32434">
        <w:rPr>
          <w:color w:val="25337A"/>
        </w:rPr>
        <w:t>Asbest e</w:t>
      </w:r>
      <w:r w:rsidR="005D7726" w:rsidRPr="00B32434">
        <w:rPr>
          <w:color w:val="25337A"/>
        </w:rPr>
        <w:t>kspositionstyper</w:t>
      </w:r>
    </w:p>
    <w:p w14:paraId="0FCA9469" w14:textId="77777777" w:rsidR="005D7726" w:rsidRPr="005B08E4" w:rsidRDefault="005D7726" w:rsidP="007F08A1">
      <w:pPr>
        <w:spacing w:after="0" w:line="276" w:lineRule="auto"/>
        <w:rPr>
          <w:szCs w:val="24"/>
        </w:rPr>
      </w:pPr>
      <w:r w:rsidRPr="005B08E4">
        <w:rPr>
          <w:szCs w:val="24"/>
        </w:rPr>
        <w:t>Erhvervsmæssige ekspositioner</w:t>
      </w:r>
    </w:p>
    <w:p w14:paraId="749301D2" w14:textId="77777777" w:rsidR="000A01B1" w:rsidRDefault="005D7726" w:rsidP="000A01B1">
      <w:pPr>
        <w:spacing w:after="0" w:line="276" w:lineRule="auto"/>
        <w:rPr>
          <w:szCs w:val="24"/>
        </w:rPr>
      </w:pPr>
      <w:r w:rsidRPr="005B08E4">
        <w:rPr>
          <w:szCs w:val="24"/>
        </w:rPr>
        <w:t>Asbest har været anvendt industrielt</w:t>
      </w:r>
      <w:r w:rsidR="004D62F5" w:rsidRPr="005B08E4">
        <w:rPr>
          <w:szCs w:val="24"/>
        </w:rPr>
        <w:t xml:space="preserve"> i</w:t>
      </w:r>
      <w:r w:rsidRPr="005B08E4">
        <w:rPr>
          <w:szCs w:val="24"/>
        </w:rPr>
        <w:t xml:space="preserve"> flere </w:t>
      </w:r>
      <w:r w:rsidR="004D62F5" w:rsidRPr="005B08E4">
        <w:rPr>
          <w:szCs w:val="24"/>
        </w:rPr>
        <w:t>erhverv</w:t>
      </w:r>
      <w:r w:rsidR="005D66B8" w:rsidRPr="005B08E4">
        <w:rPr>
          <w:szCs w:val="24"/>
        </w:rPr>
        <w:t xml:space="preserve"> </w:t>
      </w:r>
      <w:r w:rsidR="005D66B8" w:rsidRPr="005B08E4">
        <w:rPr>
          <w:szCs w:val="24"/>
        </w:rPr>
        <w:fldChar w:fldCharType="begin">
          <w:fldData xml:space="preserve">PEVuZE5vdGU+PENpdGU+PEF1dGhvcj5BZ3VpbGFyLU1hZHJpZDwvQXV0aG9yPjxZZWFyPjIwMTA8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</w:fldData>
        </w:fldChar>
      </w:r>
      <w:r w:rsidR="005D66B8" w:rsidRPr="005B08E4">
        <w:rPr>
          <w:szCs w:val="24"/>
        </w:rPr>
        <w:instrText xml:space="preserve"> ADDIN EN.CITE </w:instrText>
      </w:r>
      <w:r w:rsidR="005D66B8" w:rsidRPr="005B08E4">
        <w:rPr>
          <w:szCs w:val="24"/>
        </w:rPr>
        <w:fldChar w:fldCharType="begin">
          <w:fldData xml:space="preserve">PEVuZE5vdGU+PENpdGU+PEF1dGhvcj5BZ3VpbGFyLU1hZHJpZDwvQXV0aG9yPjxZZWFyPjIwMTA8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</w:fldData>
        </w:fldChar>
      </w:r>
      <w:r w:rsidR="005D66B8" w:rsidRPr="005B08E4">
        <w:rPr>
          <w:szCs w:val="24"/>
        </w:rPr>
        <w:instrText xml:space="preserve"> ADDIN EN.CITE.DATA </w:instrText>
      </w:r>
      <w:r w:rsidR="005D66B8" w:rsidRPr="005B08E4">
        <w:rPr>
          <w:szCs w:val="24"/>
        </w:rPr>
      </w:r>
      <w:r w:rsidR="005D66B8" w:rsidRPr="005B08E4">
        <w:rPr>
          <w:szCs w:val="24"/>
        </w:rPr>
        <w:fldChar w:fldCharType="end"/>
      </w:r>
      <w:r w:rsidR="005D66B8" w:rsidRPr="005B08E4">
        <w:rPr>
          <w:szCs w:val="24"/>
        </w:rPr>
      </w:r>
      <w:r w:rsidR="005D66B8" w:rsidRPr="005B08E4">
        <w:rPr>
          <w:szCs w:val="24"/>
        </w:rPr>
        <w:fldChar w:fldCharType="separate"/>
      </w:r>
      <w:r w:rsidR="005D66B8" w:rsidRPr="005B08E4">
        <w:rPr>
          <w:szCs w:val="24"/>
        </w:rPr>
        <w:t>(15)</w:t>
      </w:r>
      <w:r w:rsidR="005D66B8" w:rsidRPr="005B08E4">
        <w:rPr>
          <w:szCs w:val="24"/>
        </w:rPr>
        <w:fldChar w:fldCharType="end"/>
      </w:r>
      <w:r w:rsidR="000A01B1">
        <w:rPr>
          <w:szCs w:val="24"/>
        </w:rPr>
        <w:t>:</w:t>
      </w:r>
    </w:p>
    <w:p w14:paraId="5DA03BD9" w14:textId="77777777" w:rsidR="000A01B1" w:rsidRDefault="005D7726" w:rsidP="00BA3A1D">
      <w:pPr>
        <w:pStyle w:val="Listeafsnit"/>
        <w:numPr>
          <w:ilvl w:val="0"/>
          <w:numId w:val="17"/>
        </w:numPr>
        <w:spacing w:after="0" w:line="276" w:lineRule="auto"/>
        <w:rPr>
          <w:szCs w:val="24"/>
        </w:rPr>
      </w:pPr>
      <w:r w:rsidRPr="000A01B1">
        <w:rPr>
          <w:szCs w:val="24"/>
        </w:rPr>
        <w:t>Asbestcementindustrien</w:t>
      </w:r>
    </w:p>
    <w:p w14:paraId="69FC0410" w14:textId="77777777" w:rsidR="000A01B1" w:rsidRDefault="005D7726" w:rsidP="00BA3A1D">
      <w:pPr>
        <w:pStyle w:val="Listeafsnit"/>
        <w:numPr>
          <w:ilvl w:val="0"/>
          <w:numId w:val="17"/>
        </w:numPr>
        <w:spacing w:after="0" w:line="276" w:lineRule="auto"/>
        <w:rPr>
          <w:szCs w:val="24"/>
        </w:rPr>
      </w:pPr>
      <w:r w:rsidRPr="000A01B1">
        <w:rPr>
          <w:szCs w:val="24"/>
        </w:rPr>
        <w:t>Bygningshåndværk</w:t>
      </w:r>
    </w:p>
    <w:p w14:paraId="05B0450C" w14:textId="77777777" w:rsidR="000A01B1" w:rsidRDefault="00B12D84" w:rsidP="00BA3A1D">
      <w:pPr>
        <w:pStyle w:val="Listeafsnit"/>
        <w:numPr>
          <w:ilvl w:val="0"/>
          <w:numId w:val="17"/>
        </w:numPr>
        <w:spacing w:after="0" w:line="276" w:lineRule="auto"/>
        <w:rPr>
          <w:szCs w:val="24"/>
        </w:rPr>
      </w:pPr>
      <w:r w:rsidRPr="000A01B1">
        <w:rPr>
          <w:szCs w:val="24"/>
        </w:rPr>
        <w:t>Auto</w:t>
      </w:r>
      <w:r w:rsidR="00AD4AAD" w:rsidRPr="000A01B1">
        <w:rPr>
          <w:szCs w:val="24"/>
        </w:rPr>
        <w:t>mekanikere</w:t>
      </w:r>
      <w:r w:rsidR="005D7726" w:rsidRPr="000A01B1">
        <w:rPr>
          <w:szCs w:val="24"/>
        </w:rPr>
        <w:t xml:space="preserve"> (bremsebelægninger)</w:t>
      </w:r>
    </w:p>
    <w:p w14:paraId="1B7C4C19" w14:textId="77777777" w:rsidR="000A01B1" w:rsidRDefault="00B12D84" w:rsidP="00BA3A1D">
      <w:pPr>
        <w:pStyle w:val="Listeafsnit"/>
        <w:numPr>
          <w:ilvl w:val="0"/>
          <w:numId w:val="17"/>
        </w:numPr>
        <w:spacing w:after="0" w:line="276" w:lineRule="auto"/>
        <w:rPr>
          <w:szCs w:val="24"/>
        </w:rPr>
      </w:pPr>
      <w:r w:rsidRPr="000A01B1">
        <w:rPr>
          <w:szCs w:val="24"/>
        </w:rPr>
        <w:t>Brandmænd</w:t>
      </w:r>
      <w:r w:rsidR="005D7726" w:rsidRPr="000A01B1">
        <w:rPr>
          <w:szCs w:val="24"/>
        </w:rPr>
        <w:t xml:space="preserve"> </w:t>
      </w:r>
    </w:p>
    <w:p w14:paraId="0EA55C0F" w14:textId="592C81CC" w:rsidR="005D7726" w:rsidRPr="000A01B1" w:rsidRDefault="005D7726" w:rsidP="00BA3A1D">
      <w:pPr>
        <w:pStyle w:val="Listeafsnit"/>
        <w:numPr>
          <w:ilvl w:val="0"/>
          <w:numId w:val="17"/>
        </w:numPr>
        <w:spacing w:after="0" w:line="276" w:lineRule="auto"/>
        <w:rPr>
          <w:szCs w:val="24"/>
        </w:rPr>
      </w:pPr>
      <w:r w:rsidRPr="000A01B1">
        <w:rPr>
          <w:szCs w:val="24"/>
        </w:rPr>
        <w:t>Skibsindustrien</w:t>
      </w:r>
    </w:p>
    <w:p w14:paraId="78C971E1" w14:textId="35D9F821" w:rsidR="005D7726" w:rsidRPr="005B08E4" w:rsidRDefault="005D7726" w:rsidP="007F08A1">
      <w:pPr>
        <w:spacing w:after="0" w:line="276" w:lineRule="auto"/>
        <w:ind w:left="397"/>
        <w:contextualSpacing/>
        <w:rPr>
          <w:szCs w:val="24"/>
        </w:rPr>
      </w:pPr>
      <w:r w:rsidRPr="005B08E4">
        <w:rPr>
          <w:szCs w:val="24"/>
        </w:rPr>
        <w:t>Men også erhverv beskæftiget med udskibning og forflytning af asbest så som havnearbejdere,</w:t>
      </w:r>
      <w:r w:rsidR="00B12D84" w:rsidRPr="005B08E4">
        <w:rPr>
          <w:szCs w:val="24"/>
        </w:rPr>
        <w:t xml:space="preserve"> </w:t>
      </w:r>
      <w:r w:rsidRPr="005B08E4">
        <w:rPr>
          <w:szCs w:val="24"/>
        </w:rPr>
        <w:t>chauffører m.fl.</w:t>
      </w:r>
    </w:p>
    <w:p w14:paraId="6322BB0C" w14:textId="77777777" w:rsidR="005D7726" w:rsidRPr="005B08E4" w:rsidRDefault="005D7726" w:rsidP="007F08A1">
      <w:pPr>
        <w:spacing w:before="60" w:after="60" w:line="276" w:lineRule="auto"/>
        <w:rPr>
          <w:szCs w:val="24"/>
        </w:rPr>
      </w:pPr>
    </w:p>
    <w:p w14:paraId="12D17081" w14:textId="77777777" w:rsidR="000A01B1" w:rsidRDefault="005D7726" w:rsidP="000A01B1">
      <w:pPr>
        <w:spacing w:before="60" w:after="60" w:line="276" w:lineRule="auto"/>
        <w:rPr>
          <w:szCs w:val="24"/>
        </w:rPr>
      </w:pPr>
      <w:r w:rsidRPr="005B08E4">
        <w:rPr>
          <w:szCs w:val="24"/>
        </w:rPr>
        <w:t>Eksposition kan også være sket ikke-erhvervsmæssigt</w:t>
      </w:r>
      <w:r w:rsidR="005E4D47" w:rsidRPr="005B08E4">
        <w:rPr>
          <w:szCs w:val="24"/>
        </w:rPr>
        <w:t xml:space="preserve"> (paraeksposition)</w:t>
      </w:r>
      <w:r w:rsidR="000A01B1">
        <w:rPr>
          <w:szCs w:val="24"/>
        </w:rPr>
        <w:t>:</w:t>
      </w:r>
    </w:p>
    <w:p w14:paraId="211DBC66" w14:textId="77777777" w:rsidR="000A01B1" w:rsidRDefault="005D7726" w:rsidP="00BA3A1D">
      <w:pPr>
        <w:pStyle w:val="Listeafsnit"/>
        <w:numPr>
          <w:ilvl w:val="0"/>
          <w:numId w:val="18"/>
        </w:numPr>
        <w:spacing w:before="60" w:after="60" w:line="276" w:lineRule="auto"/>
        <w:rPr>
          <w:szCs w:val="24"/>
        </w:rPr>
      </w:pPr>
      <w:r w:rsidRPr="000A01B1">
        <w:rPr>
          <w:szCs w:val="24"/>
        </w:rPr>
        <w:t xml:space="preserve">Husholdningsmæssigt – </w:t>
      </w:r>
      <w:r w:rsidR="005E4D47" w:rsidRPr="000A01B1">
        <w:rPr>
          <w:szCs w:val="24"/>
        </w:rPr>
        <w:t xml:space="preserve">f.eks. </w:t>
      </w:r>
      <w:r w:rsidRPr="000A01B1">
        <w:rPr>
          <w:szCs w:val="24"/>
        </w:rPr>
        <w:t>vask af arbejdstøj i hjemmet</w:t>
      </w:r>
    </w:p>
    <w:p w14:paraId="49476B6F" w14:textId="6A17762E" w:rsidR="005D7726" w:rsidRPr="000A01B1" w:rsidRDefault="005D7726" w:rsidP="00BA3A1D">
      <w:pPr>
        <w:pStyle w:val="Listeafsnit"/>
        <w:numPr>
          <w:ilvl w:val="0"/>
          <w:numId w:val="18"/>
        </w:numPr>
        <w:spacing w:before="60" w:after="60" w:line="276" w:lineRule="auto"/>
        <w:rPr>
          <w:szCs w:val="24"/>
        </w:rPr>
      </w:pPr>
      <w:r w:rsidRPr="000A01B1">
        <w:rPr>
          <w:szCs w:val="24"/>
        </w:rPr>
        <w:t>Miljømæssigt - naboskab til asbestcement fabrik</w:t>
      </w:r>
    </w:p>
    <w:p w14:paraId="53F151F2" w14:textId="038BF01B" w:rsidR="005D7726" w:rsidRDefault="005D7726" w:rsidP="007F08A1">
      <w:pPr>
        <w:spacing w:after="0" w:line="276" w:lineRule="auto"/>
        <w:ind w:left="397"/>
        <w:contextualSpacing/>
        <w:rPr>
          <w:rFonts w:ascii="Arial" w:eastAsia="Calibri" w:hAnsi="Arial" w:cs="Times New Roman"/>
          <w:sz w:val="20"/>
          <w:lang w:eastAsia="ja-JP"/>
        </w:rPr>
      </w:pPr>
      <w:r w:rsidRPr="005B08E4">
        <w:rPr>
          <w:szCs w:val="24"/>
        </w:rPr>
        <w:t xml:space="preserve">Der findes i naturen (men ikke i Danmark) ca. 400 andre, mindre kendte typer af mineralfibre som er blevet associeret med </w:t>
      </w:r>
      <w:r w:rsidR="00F53FD9" w:rsidRPr="005B08E4">
        <w:rPr>
          <w:szCs w:val="24"/>
        </w:rPr>
        <w:t>mesotheliom</w:t>
      </w:r>
      <w:r w:rsidRPr="005B08E4">
        <w:rPr>
          <w:szCs w:val="24"/>
        </w:rPr>
        <w:t>. Blandt disse skal især nævnes erionit som blev anvendt til at bygge huse og bane veje i visse områder heriblandt Tyrkiet og medførerende meget høje MPM-rater (12, 13).</w:t>
      </w:r>
    </w:p>
    <w:p w14:paraId="6BE19BD6" w14:textId="77777777" w:rsidR="005D7726" w:rsidRDefault="005D7726" w:rsidP="007F08A1">
      <w:pPr>
        <w:spacing w:after="0" w:line="276" w:lineRule="auto"/>
        <w:ind w:left="794" w:hanging="397"/>
        <w:contextualSpacing/>
        <w:rPr>
          <w:rFonts w:ascii="Arial" w:eastAsia="Calibri" w:hAnsi="Arial" w:cs="Times New Roman"/>
          <w:sz w:val="20"/>
          <w:lang w:eastAsia="ja-JP"/>
        </w:rPr>
      </w:pPr>
    </w:p>
    <w:p w14:paraId="4924424C" w14:textId="77777777" w:rsidR="005D7726" w:rsidRPr="0019665C" w:rsidRDefault="005D7726" w:rsidP="007F08A1">
      <w:pPr>
        <w:pStyle w:val="Overskrift5"/>
        <w:spacing w:before="0" w:line="276" w:lineRule="auto"/>
      </w:pPr>
      <w:bookmarkStart w:id="19" w:name="_Toc369685902"/>
      <w:bookmarkStart w:id="20" w:name="_Toc42499556"/>
      <w:r w:rsidRPr="00B32434">
        <w:rPr>
          <w:color w:val="25337A"/>
        </w:rPr>
        <w:lastRenderedPageBreak/>
        <w:t>Patogenese</w:t>
      </w:r>
      <w:bookmarkEnd w:id="19"/>
      <w:bookmarkEnd w:id="20"/>
      <w:r w:rsidRPr="00B32434">
        <w:rPr>
          <w:color w:val="25337A"/>
        </w:rPr>
        <w:t xml:space="preserve"> </w:t>
      </w:r>
    </w:p>
    <w:p w14:paraId="0F104AA2" w14:textId="1720AE3C" w:rsidR="005D7726" w:rsidRDefault="005D7726" w:rsidP="007F08A1">
      <w:pPr>
        <w:spacing w:line="276" w:lineRule="auto"/>
        <w:rPr>
          <w:color w:val="000000" w:themeColor="text1"/>
          <w:szCs w:val="20"/>
        </w:rPr>
      </w:pPr>
      <w:r w:rsidRPr="005B08E4">
        <w:rPr>
          <w:szCs w:val="24"/>
        </w:rPr>
        <w:t xml:space="preserve">Asbestfibrene penetrerer efter inhalation det pulmonale interstitium og når via lymfatisk drænage den viscerale pleura, den pleurale kavitet og derefter den parietale pleura, </w:t>
      </w:r>
      <w:r w:rsidRPr="005B08E4" w:rsidDel="007D0783">
        <w:rPr>
          <w:szCs w:val="24"/>
        </w:rPr>
        <w:t>hvor</w:t>
      </w:r>
      <w:r w:rsidRPr="005B08E4">
        <w:rPr>
          <w:szCs w:val="24"/>
        </w:rPr>
        <w:t xml:space="preserve"> de kan persistere og inducere kronisk inflammation og neoplasi. </w:t>
      </w:r>
      <w:r w:rsidR="00400E3F" w:rsidRPr="005B08E4">
        <w:rPr>
          <w:szCs w:val="24"/>
        </w:rPr>
        <w:t>Som følge af dette</w:t>
      </w:r>
      <w:r w:rsidRPr="005B08E4">
        <w:rPr>
          <w:szCs w:val="24"/>
        </w:rPr>
        <w:t xml:space="preserve"> kan udvikling af MPM opstå, især hos individer som kan være genetisk prædisponerede</w:t>
      </w:r>
      <w:r w:rsidR="00400E3F" w:rsidRPr="005B08E4">
        <w:rPr>
          <w:szCs w:val="24"/>
        </w:rPr>
        <w:t>.</w:t>
      </w:r>
      <w:r w:rsidRPr="0019665C">
        <w:rPr>
          <w:color w:val="000000" w:themeColor="text1"/>
          <w:szCs w:val="20"/>
        </w:rPr>
        <w:t xml:space="preserve"> </w:t>
      </w:r>
    </w:p>
    <w:p w14:paraId="750ECBC5" w14:textId="35A5A530" w:rsidR="00366E63" w:rsidRPr="0019665C" w:rsidRDefault="00366E63" w:rsidP="007F08A1">
      <w:pPr>
        <w:pStyle w:val="Overskrift5"/>
        <w:spacing w:before="0" w:line="276" w:lineRule="auto"/>
      </w:pPr>
      <w:r w:rsidRPr="00B32434">
        <w:rPr>
          <w:color w:val="25337A"/>
        </w:rPr>
        <w:t>Anmeldelser</w:t>
      </w:r>
    </w:p>
    <w:p w14:paraId="121F1398" w14:textId="77777777" w:rsidR="00366E63" w:rsidRPr="007958C7" w:rsidRDefault="00366E63" w:rsidP="007F08A1">
      <w:pPr>
        <w:pStyle w:val="Overskrift8"/>
        <w:spacing w:line="276" w:lineRule="auto"/>
      </w:pPr>
      <w:r w:rsidRPr="007958C7">
        <w:t>Erhvervsmæssig eksposition</w:t>
      </w:r>
    </w:p>
    <w:p w14:paraId="4D3F636B" w14:textId="02A9049A" w:rsidR="00366E63" w:rsidRPr="0019665C" w:rsidRDefault="00366E63" w:rsidP="007F08A1">
      <w:pPr>
        <w:spacing w:line="276" w:lineRule="auto"/>
      </w:pPr>
      <w:r w:rsidRPr="005B08E4">
        <w:rPr>
          <w:szCs w:val="24"/>
        </w:rPr>
        <w:t>MPM er anmeldelsespligt</w:t>
      </w:r>
      <w:r w:rsidR="00B77800" w:rsidRPr="005B08E4">
        <w:rPr>
          <w:szCs w:val="24"/>
        </w:rPr>
        <w:t>igt</w:t>
      </w:r>
      <w:r w:rsidRPr="005B08E4">
        <w:rPr>
          <w:szCs w:val="24"/>
        </w:rPr>
        <w:t xml:space="preserve"> til Arbejdsmarkedets Erhvervssikring såfremt sygdommen mistænkes at være erhvervsbetinget. Hasteanmeldelse skal overvejes i tilfælde af fremskreden sygdom med forventet kort restlevetid</w:t>
      </w:r>
      <w:r w:rsidR="00B77800" w:rsidRPr="005B08E4">
        <w:rPr>
          <w:szCs w:val="24"/>
        </w:rPr>
        <w:t xml:space="preserve"> fordi erstatningen er en men-erstatning</w:t>
      </w:r>
      <w:r w:rsidR="002D7181" w:rsidRPr="005B08E4">
        <w:rPr>
          <w:szCs w:val="24"/>
        </w:rPr>
        <w:t>.</w:t>
      </w:r>
      <w:r w:rsidR="002D7181">
        <w:t xml:space="preserve"> </w:t>
      </w:r>
    </w:p>
    <w:p w14:paraId="13D5D85D" w14:textId="4AF34E19" w:rsidR="00366E63" w:rsidRPr="0019665C" w:rsidRDefault="00366E63" w:rsidP="007F08A1">
      <w:pPr>
        <w:pStyle w:val="Brdtekst"/>
        <w:spacing w:line="276" w:lineRule="auto"/>
      </w:pPr>
      <w:r w:rsidRPr="0019665C">
        <w:t xml:space="preserve">Patienten skal henvises til arbejdsmedicinsk speciallæge til yderligere klarlægning af erhvervseksponering. Dette sparer tid. Hvis det ikke gøres i </w:t>
      </w:r>
      <w:r w:rsidR="007805AD" w:rsidRPr="0019665C">
        <w:t>sundhedsvæsenet,</w:t>
      </w:r>
      <w:r w:rsidRPr="0019665C">
        <w:t xml:space="preserve"> beder </w:t>
      </w:r>
      <w:r w:rsidRPr="005B08E4">
        <w:t>Arbejdsmarkedets Erhvervssikring</w:t>
      </w:r>
      <w:r w:rsidRPr="0019665C">
        <w:t xml:space="preserve"> selv om det.</w:t>
      </w:r>
    </w:p>
    <w:p w14:paraId="0DDA2F1F" w14:textId="77777777" w:rsidR="00366E63" w:rsidRPr="0019665C" w:rsidRDefault="00366E63" w:rsidP="007F08A1">
      <w:pPr>
        <w:pStyle w:val="Brdtekst"/>
        <w:spacing w:line="276" w:lineRule="auto"/>
      </w:pPr>
    </w:p>
    <w:p w14:paraId="5C87B259" w14:textId="77777777" w:rsidR="007958C7" w:rsidRDefault="00366E63" w:rsidP="007F08A1">
      <w:pPr>
        <w:pStyle w:val="Brdtekst"/>
        <w:spacing w:line="276" w:lineRule="auto"/>
      </w:pPr>
      <w:r w:rsidRPr="0019665C">
        <w:t xml:space="preserve">Anmeldelse foretages på: </w:t>
      </w:r>
    </w:p>
    <w:p w14:paraId="064E68BF" w14:textId="640630B6" w:rsidR="00366E63" w:rsidRPr="0019665C" w:rsidRDefault="00366E63" w:rsidP="007F08A1">
      <w:pPr>
        <w:pStyle w:val="Brdtekst"/>
        <w:spacing w:line="276" w:lineRule="auto"/>
      </w:pPr>
      <w:r w:rsidRPr="0019665C">
        <w:t xml:space="preserve"> </w:t>
      </w:r>
      <w:hyperlink r:id="rId15" w:history="1">
        <w:r w:rsidRPr="0019665C">
          <w:rPr>
            <w:rStyle w:val="Hyperlink"/>
          </w:rPr>
          <w:t>https://indberet.virk.dk/myndigheder/stat/AES/Anmeldelse_af_erhvervssygdomme</w:t>
        </w:r>
      </w:hyperlink>
    </w:p>
    <w:p w14:paraId="09150882" w14:textId="77777777" w:rsidR="00366E63" w:rsidRPr="007958C7" w:rsidRDefault="00366E63" w:rsidP="007F08A1">
      <w:pPr>
        <w:spacing w:line="276" w:lineRule="auto"/>
        <w:rPr>
          <w:szCs w:val="24"/>
          <w:u w:val="single"/>
        </w:rPr>
      </w:pPr>
    </w:p>
    <w:p w14:paraId="06F421A5" w14:textId="77777777" w:rsidR="00366E63" w:rsidRPr="002B5AAC" w:rsidRDefault="00366E63" w:rsidP="007F08A1">
      <w:pPr>
        <w:spacing w:line="276" w:lineRule="auto"/>
        <w:rPr>
          <w:b/>
          <w:bCs/>
          <w:color w:val="5B9BD5"/>
          <w:sz w:val="28"/>
          <w:szCs w:val="28"/>
        </w:rPr>
      </w:pPr>
      <w:r w:rsidRPr="007958C7">
        <w:rPr>
          <w:b/>
          <w:bCs/>
          <w:szCs w:val="24"/>
          <w:u w:val="single"/>
        </w:rPr>
        <w:t>Ikke erhvervsmæssig asbest eksposition</w:t>
      </w:r>
    </w:p>
    <w:p w14:paraId="686F61B7" w14:textId="3B988CF2" w:rsidR="005D7726" w:rsidRPr="005D7726" w:rsidRDefault="00366E63" w:rsidP="007F08A1">
      <w:pPr>
        <w:spacing w:line="276" w:lineRule="auto"/>
      </w:pPr>
      <w:r w:rsidRPr="005B08E4">
        <w:rPr>
          <w:szCs w:val="24"/>
        </w:rPr>
        <w:t>Det er Styrelsen for Patientklager der modtager, oplyser og afgør sager efter ”Lov om godtgørelse til andenhånds eksponerede asbestofre”</w:t>
      </w:r>
      <w:r w:rsidR="000B6329" w:rsidRPr="005B08E4">
        <w:rPr>
          <w:szCs w:val="24"/>
        </w:rPr>
        <w:t>. Ansøgningsskema hentes på:</w:t>
      </w:r>
      <w:r w:rsidR="007958C7">
        <w:t xml:space="preserve"> </w:t>
      </w:r>
      <w:hyperlink r:id="rId16" w:history="1">
        <w:r w:rsidRPr="0019665C">
          <w:rPr>
            <w:rStyle w:val="Hyperlink"/>
          </w:rPr>
          <w:t>https://www.retsinformation.dk/pdfPrint.aspx?id=201513</w:t>
        </w:r>
      </w:hyperlink>
    </w:p>
    <w:p w14:paraId="78FA0607" w14:textId="77777777" w:rsidR="00AB633B" w:rsidRPr="009146A8" w:rsidRDefault="00AB633B" w:rsidP="007F08A1">
      <w:pPr>
        <w:pStyle w:val="Overskrift5"/>
        <w:spacing w:before="0" w:line="276" w:lineRule="auto"/>
        <w:rPr>
          <w:i/>
        </w:rPr>
      </w:pPr>
      <w:r w:rsidRPr="009146A8">
        <w:rPr>
          <w:color w:val="25337A"/>
        </w:rPr>
        <w:t>Litteratur</w:t>
      </w:r>
      <w:r w:rsidR="00CF3B46" w:rsidRPr="009146A8">
        <w:rPr>
          <w:color w:val="25337A"/>
        </w:rPr>
        <w:t xml:space="preserve"> og </w:t>
      </w:r>
      <w:r w:rsidR="00DF0488" w:rsidRPr="009146A8">
        <w:rPr>
          <w:color w:val="25337A"/>
        </w:rPr>
        <w:t>e</w:t>
      </w:r>
      <w:r w:rsidR="00CF3B46" w:rsidRPr="009146A8">
        <w:rPr>
          <w:color w:val="25337A"/>
        </w:rPr>
        <w:t>vidensgennemgang</w:t>
      </w:r>
    </w:p>
    <w:p w14:paraId="65CD0CD9" w14:textId="1E6F3044" w:rsidR="001A0E45" w:rsidRDefault="00BD360B" w:rsidP="007F08A1">
      <w:pPr>
        <w:pStyle w:val="Typografi1"/>
        <w:rPr>
          <w:rFonts w:eastAsiaTheme="minorHAnsi" w:cstheme="minorBidi"/>
          <w:i w:val="0"/>
          <w:color w:val="auto"/>
        </w:rPr>
      </w:pPr>
      <w:r w:rsidRPr="005B08E4">
        <w:rPr>
          <w:rFonts w:eastAsiaTheme="minorHAnsi" w:cstheme="minorBidi"/>
          <w:i w:val="0"/>
          <w:color w:val="auto"/>
        </w:rPr>
        <w:t xml:space="preserve">Studier vedrørende ætiologi og patogenese er </w:t>
      </w:r>
      <w:r w:rsidR="00AF26BD" w:rsidRPr="005B08E4">
        <w:rPr>
          <w:rFonts w:eastAsiaTheme="minorHAnsi" w:cstheme="minorBidi"/>
          <w:i w:val="0"/>
          <w:color w:val="auto"/>
        </w:rPr>
        <w:t>”</w:t>
      </w:r>
      <w:r w:rsidRPr="005B08E4">
        <w:rPr>
          <w:rFonts w:eastAsiaTheme="minorHAnsi" w:cstheme="minorBidi"/>
          <w:i w:val="0"/>
          <w:color w:val="auto"/>
        </w:rPr>
        <w:t>case-control</w:t>
      </w:r>
      <w:r w:rsidR="00AF26BD" w:rsidRPr="005B08E4">
        <w:rPr>
          <w:rFonts w:eastAsiaTheme="minorHAnsi" w:cstheme="minorBidi"/>
          <w:i w:val="0"/>
          <w:color w:val="auto"/>
        </w:rPr>
        <w:t>”</w:t>
      </w:r>
      <w:r w:rsidRPr="005B08E4">
        <w:rPr>
          <w:rFonts w:eastAsiaTheme="minorHAnsi" w:cstheme="minorBidi"/>
          <w:i w:val="0"/>
          <w:color w:val="auto"/>
        </w:rPr>
        <w:t xml:space="preserve"> </w:t>
      </w:r>
      <w:r w:rsidR="00AF26BD" w:rsidRPr="005B08E4">
        <w:rPr>
          <w:rFonts w:eastAsiaTheme="minorHAnsi" w:cstheme="minorBidi"/>
          <w:i w:val="0"/>
          <w:color w:val="auto"/>
        </w:rPr>
        <w:t>undersøgelser</w:t>
      </w:r>
      <w:r w:rsidRPr="005B08E4">
        <w:rPr>
          <w:rFonts w:eastAsiaTheme="minorHAnsi" w:cstheme="minorBidi"/>
          <w:i w:val="0"/>
          <w:color w:val="auto"/>
        </w:rPr>
        <w:t xml:space="preserve"> </w:t>
      </w:r>
      <w:r w:rsidR="00271766" w:rsidRPr="005B08E4">
        <w:rPr>
          <w:rFonts w:eastAsiaTheme="minorHAnsi" w:cstheme="minorBidi"/>
          <w:i w:val="0"/>
          <w:color w:val="auto"/>
        </w:rPr>
        <w:t xml:space="preserve">der viser en klar relation mellem asbesteksposition og MPM og </w:t>
      </w:r>
      <w:r w:rsidR="00DC5D2B" w:rsidRPr="005B08E4">
        <w:rPr>
          <w:rFonts w:eastAsiaTheme="minorHAnsi" w:cstheme="minorBidi"/>
          <w:i w:val="0"/>
          <w:color w:val="auto"/>
        </w:rPr>
        <w:t xml:space="preserve">understreger </w:t>
      </w:r>
      <w:r w:rsidR="00271766" w:rsidRPr="005B08E4">
        <w:rPr>
          <w:rFonts w:eastAsiaTheme="minorHAnsi" w:cstheme="minorBidi"/>
          <w:i w:val="0"/>
          <w:color w:val="auto"/>
        </w:rPr>
        <w:t xml:space="preserve">vigtigheden af en grundig </w:t>
      </w:r>
      <w:r w:rsidR="00DC5D2B" w:rsidRPr="005B08E4">
        <w:rPr>
          <w:rFonts w:eastAsiaTheme="minorHAnsi" w:cstheme="minorBidi"/>
          <w:i w:val="0"/>
          <w:color w:val="auto"/>
        </w:rPr>
        <w:t>erhvervs- og ekspositions</w:t>
      </w:r>
      <w:r w:rsidR="00271766" w:rsidRPr="005B08E4">
        <w:rPr>
          <w:rFonts w:eastAsiaTheme="minorHAnsi" w:cstheme="minorBidi"/>
          <w:i w:val="0"/>
          <w:color w:val="auto"/>
        </w:rPr>
        <w:t xml:space="preserve"> </w:t>
      </w:r>
      <w:r w:rsidR="00AF26BD" w:rsidRPr="005B08E4">
        <w:rPr>
          <w:rFonts w:eastAsiaTheme="minorHAnsi" w:cstheme="minorBidi"/>
          <w:i w:val="0"/>
          <w:color w:val="auto"/>
        </w:rPr>
        <w:t>anamnese</w:t>
      </w:r>
      <w:r w:rsidR="00271766" w:rsidRPr="005B08E4">
        <w:rPr>
          <w:rFonts w:eastAsiaTheme="minorHAnsi" w:cstheme="minorBidi"/>
          <w:i w:val="0"/>
          <w:color w:val="auto"/>
        </w:rPr>
        <w:t xml:space="preserve">. </w:t>
      </w:r>
      <w:r w:rsidR="00DC5D2B" w:rsidRPr="005B08E4">
        <w:rPr>
          <w:rFonts w:eastAsiaTheme="minorHAnsi" w:cstheme="minorBidi"/>
          <w:i w:val="0"/>
          <w:color w:val="auto"/>
        </w:rPr>
        <w:t>Ekspositionsanamnesen er vigtig idet den kan støtte mistanken om MPM og er nødvendig for</w:t>
      </w:r>
      <w:r w:rsidR="006524B0" w:rsidRPr="005B08E4">
        <w:rPr>
          <w:rFonts w:eastAsiaTheme="minorHAnsi" w:cstheme="minorBidi"/>
          <w:i w:val="0"/>
          <w:color w:val="auto"/>
        </w:rPr>
        <w:t xml:space="preserve"> den</w:t>
      </w:r>
      <w:r w:rsidR="00DC5D2B" w:rsidRPr="005B08E4">
        <w:rPr>
          <w:rFonts w:eastAsiaTheme="minorHAnsi" w:cstheme="minorBidi"/>
          <w:i w:val="0"/>
          <w:color w:val="auto"/>
        </w:rPr>
        <w:t xml:space="preserve"> lovbefæstede anmeldelsespligt.  </w:t>
      </w:r>
      <w:r w:rsidRPr="005B08E4">
        <w:rPr>
          <w:rFonts w:eastAsiaTheme="minorHAnsi" w:cstheme="minorBidi"/>
          <w:i w:val="0"/>
          <w:color w:val="auto"/>
        </w:rPr>
        <w:t>Evidens niveau 3b.</w:t>
      </w:r>
    </w:p>
    <w:p w14:paraId="2A9B584D" w14:textId="77777777" w:rsidR="000A01B1" w:rsidRPr="007958C7" w:rsidRDefault="000A01B1" w:rsidP="007F08A1">
      <w:pPr>
        <w:pStyle w:val="Typografi1"/>
        <w:rPr>
          <w:i w:val="0"/>
        </w:rPr>
      </w:pPr>
    </w:p>
    <w:p w14:paraId="210FC9E8" w14:textId="464FC783" w:rsidR="007827B4" w:rsidRDefault="007827B4" w:rsidP="000A01B1">
      <w:pPr>
        <w:pStyle w:val="Overskrift3"/>
        <w:spacing w:before="0" w:line="276" w:lineRule="auto"/>
      </w:pPr>
    </w:p>
    <w:p w14:paraId="7DA5D569" w14:textId="4914C5CF" w:rsidR="007827B4" w:rsidRDefault="007827B4" w:rsidP="007827B4"/>
    <w:p w14:paraId="3CF56313" w14:textId="4E8CCF73" w:rsidR="007827B4" w:rsidRDefault="007827B4" w:rsidP="007827B4"/>
    <w:p w14:paraId="0AFF3E81" w14:textId="2252275A" w:rsidR="007827B4" w:rsidRDefault="007827B4" w:rsidP="007827B4"/>
    <w:p w14:paraId="44BC61FD" w14:textId="77777777" w:rsidR="007827B4" w:rsidRPr="007827B4" w:rsidRDefault="007827B4" w:rsidP="007827B4"/>
    <w:p w14:paraId="3F3D51D9" w14:textId="2FE28B89" w:rsidR="000A01B1" w:rsidRDefault="001A0E45" w:rsidP="000A01B1">
      <w:pPr>
        <w:pStyle w:val="Overskrift3"/>
        <w:spacing w:before="0" w:line="276" w:lineRule="auto"/>
      </w:pPr>
      <w:bookmarkStart w:id="21" w:name="_Toc89872716"/>
      <w:r w:rsidRPr="0096694A">
        <w:lastRenderedPageBreak/>
        <w:t>Symptomer og kliniske fund</w:t>
      </w:r>
      <w:bookmarkEnd w:id="21"/>
    </w:p>
    <w:p w14:paraId="6E17D471" w14:textId="765264CC" w:rsidR="000A01B1" w:rsidRPr="000A01B1" w:rsidRDefault="00B97657" w:rsidP="00934C04">
      <w:pPr>
        <w:pStyle w:val="Overskrift4"/>
        <w:numPr>
          <w:ilvl w:val="0"/>
          <w:numId w:val="22"/>
        </w:numPr>
        <w:spacing w:line="276" w:lineRule="auto"/>
      </w:pPr>
      <w:r w:rsidRPr="000A01B1">
        <w:t>Udeluk ikke diagnosen MPM på symptom</w:t>
      </w:r>
      <w:r w:rsidR="00EE2E7E">
        <w:t>er og kliniske fund alene. (</w:t>
      </w:r>
      <w:r w:rsidR="0058135F" w:rsidRPr="000A01B1">
        <w:t>C</w:t>
      </w:r>
      <w:r w:rsidR="00EE2E7E">
        <w:t>)</w:t>
      </w:r>
    </w:p>
    <w:p w14:paraId="378E4BEC" w14:textId="459942CF" w:rsidR="000A01B1" w:rsidRDefault="00B97657" w:rsidP="00934C04">
      <w:pPr>
        <w:pStyle w:val="Overskrift4"/>
        <w:numPr>
          <w:ilvl w:val="0"/>
          <w:numId w:val="22"/>
        </w:numPr>
        <w:spacing w:line="276" w:lineRule="auto"/>
      </w:pPr>
      <w:r w:rsidRPr="00B97657">
        <w:t>Ved mistanke om MP</w:t>
      </w:r>
      <w:r w:rsidR="00EE2E7E">
        <w:t>M tages røntgen af thorax. (C)</w:t>
      </w:r>
    </w:p>
    <w:p w14:paraId="23789DE9" w14:textId="3D031B6D" w:rsidR="000A01B1" w:rsidRDefault="00C36F13" w:rsidP="00934C04">
      <w:pPr>
        <w:pStyle w:val="Overskrift4"/>
        <w:numPr>
          <w:ilvl w:val="0"/>
          <w:numId w:val="22"/>
        </w:numPr>
        <w:spacing w:line="276" w:lineRule="auto"/>
      </w:pPr>
      <w:r w:rsidRPr="00C36F13">
        <w:t>Ved begrundet mistanke om MPM henvises til pakkeforløb for lu</w:t>
      </w:r>
      <w:r w:rsidR="00EE2E7E">
        <w:t>ngehindekræft. (</w:t>
      </w:r>
      <w:r w:rsidR="00641410">
        <w:t>C</w:t>
      </w:r>
      <w:r w:rsidR="00EE2E7E">
        <w:t>)</w:t>
      </w:r>
    </w:p>
    <w:p w14:paraId="334C6288" w14:textId="41382F3A" w:rsidR="000D5821" w:rsidRDefault="002D19B0" w:rsidP="007F08A1">
      <w:pPr>
        <w:spacing w:line="276" w:lineRule="auto"/>
      </w:pPr>
      <w:r>
        <w:t>Hyppig</w:t>
      </w:r>
      <w:r w:rsidR="00C23BD9">
        <w:t>ste</w:t>
      </w:r>
      <w:r>
        <w:t xml:space="preserve"> </w:t>
      </w:r>
      <w:r w:rsidR="00713186">
        <w:t>debut</w:t>
      </w:r>
      <w:r w:rsidR="000D5821">
        <w:t>symptomer</w:t>
      </w:r>
      <w:r w:rsidR="002469F9">
        <w:t xml:space="preserve"> og fund ved objektiv undersøgelse</w:t>
      </w:r>
      <w:r w:rsidR="000D5821">
        <w:t xml:space="preserve"> </w:t>
      </w:r>
      <w:r>
        <w:t xml:space="preserve">hos </w:t>
      </w:r>
      <w:r w:rsidR="002469F9">
        <w:t xml:space="preserve">92 </w:t>
      </w:r>
      <w:r>
        <w:t xml:space="preserve">patienter </w:t>
      </w:r>
      <w:r w:rsidR="000D5821">
        <w:t xml:space="preserve">med </w:t>
      </w:r>
      <w:r w:rsidR="00AF2896">
        <w:t>MPM i</w:t>
      </w:r>
      <w:r w:rsidR="00451C7E">
        <w:t xml:space="preserve"> </w:t>
      </w:r>
      <w:r w:rsidR="00851C3F">
        <w:t>%</w:t>
      </w:r>
      <w:r w:rsidR="005D66B8">
        <w:t xml:space="preserve"> </w:t>
      </w:r>
      <w:r w:rsidR="005D66B8">
        <w:fldChar w:fldCharType="begin"/>
      </w:r>
      <w:r w:rsidR="005D66B8">
        <w:instrText xml:space="preserve"> ADDIN EN.CITE &lt;EndNote&gt;&lt;Cite&gt;&lt;Author&gt;Adams&lt;/Author&gt;&lt;Year&gt;1986&lt;/Year&gt;&lt;RecNum&gt;14818&lt;/RecNum&gt;&lt;DisplayText&gt;(16)&lt;/DisplayText&gt;&lt;record&gt;&lt;rec-number&gt;14818&lt;/rec-number&gt;&lt;foreign-keys&gt;&lt;key app="EN" db-id="z0fezs5edrpxr6eedssxzeelxwrv9xwwaf5x" timestamp="1638440151" guid="c08146cd-6710-4675-9a14-70cf4a09a15f"&gt;14818&lt;/key&gt;&lt;/foreign-keys&gt;&lt;ref-type name="Journal Article"&gt;17&lt;/ref-type&gt;&lt;contributors&gt;&lt;authors&gt;&lt;author&gt;Adams, V. I.&lt;/author&gt;&lt;author&gt;Unni, K. K.&lt;/author&gt;&lt;author&gt;Muhm, J. R.&lt;/author&gt;&lt;author&gt;Jett, J. R.&lt;/author&gt;&lt;author&gt;Ilstrup, D. M.&lt;/author&gt;&lt;author&gt;Bernatz, P. E.&lt;/author&gt;&lt;/authors&gt;&lt;/contributors&gt;&lt;titles&gt;&lt;title&gt;Diffuse malignant mesothelioma of pleura. Diagnosis and survival in 92 cases&lt;/title&gt;&lt;secondary-title&gt;Cancer&lt;/secondary-title&gt;&lt;/titles&gt;&lt;periodical&gt;&lt;full-title&gt;Cancer&lt;/full-title&gt;&lt;/periodical&gt;&lt;pages&gt;1540-51&lt;/pages&gt;&lt;volume&gt;58&lt;/volume&gt;&lt;number&gt;7&lt;/number&gt;&lt;edition&gt;1986/10/01&lt;/edition&gt;&lt;keywords&gt;&lt;keyword&gt;Adult&lt;/keyword&gt;&lt;keyword&gt;Aged&lt;/keyword&gt;&lt;keyword&gt;Biopsy, Needle&lt;/keyword&gt;&lt;keyword&gt;Cytodiagnosis&lt;/keyword&gt;&lt;keyword&gt;Female&lt;/keyword&gt;&lt;keyword&gt;Humans&lt;/keyword&gt;&lt;keyword&gt;Male&lt;/keyword&gt;&lt;keyword&gt;Mesothelioma/*diagnosis/diagnostic imaging/mortality/pathology/therapy&lt;/keyword&gt;&lt;keyword&gt;Middle Aged&lt;/keyword&gt;&lt;keyword&gt;Pleural Effusion/pathology&lt;/keyword&gt;&lt;keyword&gt;Pleural Neoplasms/*diagnosis/diagnostic imaging/mortality/pathology/therapy&lt;/keyword&gt;&lt;keyword&gt;Prognosis&lt;/keyword&gt;&lt;keyword&gt;Radiography&lt;/keyword&gt;&lt;keyword&gt;Sex Factors&lt;/keyword&gt;&lt;/keywords&gt;&lt;dates&gt;&lt;year&gt;1986&lt;/year&gt;&lt;pub-dates&gt;&lt;date&gt;Oct 1&lt;/date&gt;&lt;/pub-dates&gt;&lt;/dates&gt;&lt;isbn&gt;0008-543X (Print)&amp;#xD;0008-543X (Linking)&lt;/isbn&gt;&lt;accession-num&gt;3742473&lt;/accession-num&gt;&lt;urls&gt;&lt;related-urls&gt;&lt;url&gt;https://www.ncbi.nlm.nih.gov/pubmed/3742473&lt;/url&gt;&lt;/related-urls&gt;&lt;/urls&gt;&lt;electronic-resource-num&gt;10.1002/1097-0142(19861001)58:7&amp;lt;1540::aid-cncr2820580727&amp;gt;3.0.co;2-5&lt;/electronic-resource-num&gt;&lt;/record&gt;&lt;/Cite&gt;&lt;/EndNote&gt;</w:instrText>
      </w:r>
      <w:r w:rsidR="005D66B8">
        <w:fldChar w:fldCharType="separate"/>
      </w:r>
      <w:r w:rsidR="005D66B8">
        <w:rPr>
          <w:noProof/>
        </w:rPr>
        <w:t>(16)</w:t>
      </w:r>
      <w:r w:rsidR="005D66B8">
        <w:fldChar w:fldCharType="end"/>
      </w:r>
      <w:r w:rsidR="005D66B8">
        <w:t>.</w:t>
      </w:r>
    </w:p>
    <w:p w14:paraId="2E93DFAE" w14:textId="6B0CDCA7" w:rsidR="000D5821" w:rsidRPr="000D5821" w:rsidRDefault="00A31E2B" w:rsidP="00BA3A1D">
      <w:pPr>
        <w:pStyle w:val="Opstilling-punkttegn"/>
        <w:numPr>
          <w:ilvl w:val="0"/>
          <w:numId w:val="9"/>
        </w:numPr>
        <w:spacing w:line="276" w:lineRule="auto"/>
      </w:pPr>
      <w:r w:rsidRPr="000D5821">
        <w:t>B</w:t>
      </w:r>
      <w:r w:rsidR="000D5821" w:rsidRPr="000D5821">
        <w:t>rystsmerter</w:t>
      </w:r>
      <w:r w:rsidR="002E1E6D">
        <w:tab/>
      </w:r>
      <w:r w:rsidR="002E1E6D">
        <w:tab/>
        <w:t>69</w:t>
      </w:r>
      <w:r w:rsidR="002D19B0">
        <w:t xml:space="preserve"> %</w:t>
      </w:r>
      <w:r w:rsidR="002469F9">
        <w:tab/>
        <w:t>Pleuraeffusion (dæmpning mm.)</w:t>
      </w:r>
      <w:r w:rsidR="002469F9">
        <w:tab/>
        <w:t>79 %</w:t>
      </w:r>
    </w:p>
    <w:p w14:paraId="37CA87E7" w14:textId="72C8D35F" w:rsidR="000D5821" w:rsidRDefault="00A31E2B" w:rsidP="00BA3A1D">
      <w:pPr>
        <w:pStyle w:val="Opstilling-punkttegn"/>
        <w:numPr>
          <w:ilvl w:val="0"/>
          <w:numId w:val="9"/>
        </w:numPr>
        <w:spacing w:line="276" w:lineRule="auto"/>
      </w:pPr>
      <w:r>
        <w:t>D</w:t>
      </w:r>
      <w:r w:rsidR="000D5821" w:rsidRPr="000D5821">
        <w:t>yspnø.</w:t>
      </w:r>
      <w:r w:rsidR="002E1E6D">
        <w:tab/>
      </w:r>
      <w:r w:rsidR="002E1E6D">
        <w:tab/>
      </w:r>
      <w:r w:rsidR="002E1E6D">
        <w:tab/>
        <w:t>59</w:t>
      </w:r>
      <w:r w:rsidR="00AF2896">
        <w:t xml:space="preserve"> %</w:t>
      </w:r>
      <w:r w:rsidR="002469F9">
        <w:tab/>
        <w:t>Nedsat thorakal bevægelighed</w:t>
      </w:r>
      <w:r w:rsidR="002469F9">
        <w:tab/>
        <w:t>15 %</w:t>
      </w:r>
    </w:p>
    <w:p w14:paraId="7E781524" w14:textId="329CC1E0" w:rsidR="00A31E2B" w:rsidRDefault="00A31E2B" w:rsidP="00BA3A1D">
      <w:pPr>
        <w:pStyle w:val="Opstilling-punkttegn"/>
        <w:numPr>
          <w:ilvl w:val="0"/>
          <w:numId w:val="9"/>
        </w:numPr>
        <w:spacing w:line="276" w:lineRule="auto"/>
      </w:pPr>
      <w:r>
        <w:t>Feber, kulderystelser og svedtendens</w:t>
      </w:r>
      <w:r w:rsidR="002E1E6D">
        <w:tab/>
        <w:t>33</w:t>
      </w:r>
      <w:r w:rsidR="00AF2896">
        <w:t xml:space="preserve"> %</w:t>
      </w:r>
      <w:r w:rsidR="002469F9">
        <w:tab/>
        <w:t>Palpaple lymfeknuder</w:t>
      </w:r>
      <w:r w:rsidR="002469F9">
        <w:tab/>
      </w:r>
      <w:r w:rsidR="002469F9">
        <w:tab/>
        <w:t>14 %</w:t>
      </w:r>
    </w:p>
    <w:p w14:paraId="5E290FEB" w14:textId="03FF3EBC" w:rsidR="00A31E2B" w:rsidRPr="000D5821" w:rsidRDefault="00A31E2B" w:rsidP="00BA3A1D">
      <w:pPr>
        <w:pStyle w:val="Opstilling-punkttegn"/>
        <w:numPr>
          <w:ilvl w:val="0"/>
          <w:numId w:val="9"/>
        </w:numPr>
        <w:spacing w:line="276" w:lineRule="auto"/>
      </w:pPr>
      <w:r>
        <w:t>Træthed</w:t>
      </w:r>
      <w:r w:rsidR="00DB1862">
        <w:t xml:space="preserve"> og almen sygdoms følelse</w:t>
      </w:r>
      <w:r w:rsidR="005D78A0">
        <w:tab/>
        <w:t>33</w:t>
      </w:r>
      <w:r w:rsidR="005F2BA2">
        <w:t xml:space="preserve"> %</w:t>
      </w:r>
      <w:r w:rsidR="002469F9">
        <w:tab/>
        <w:t>Ingen positive fund</w:t>
      </w:r>
      <w:r w:rsidR="002469F9">
        <w:tab/>
      </w:r>
      <w:r w:rsidR="002469F9">
        <w:tab/>
        <w:t>10 %</w:t>
      </w:r>
    </w:p>
    <w:p w14:paraId="5CC503EA" w14:textId="78871678" w:rsidR="000D5821" w:rsidRPr="000D5821" w:rsidRDefault="000D5821" w:rsidP="00BA3A1D">
      <w:pPr>
        <w:pStyle w:val="Opstilling-punkttegn"/>
        <w:numPr>
          <w:ilvl w:val="0"/>
          <w:numId w:val="9"/>
        </w:numPr>
        <w:spacing w:line="276" w:lineRule="auto"/>
      </w:pPr>
      <w:r w:rsidRPr="000D5821">
        <w:t>Hoste</w:t>
      </w:r>
      <w:r w:rsidR="005D78A0">
        <w:tab/>
      </w:r>
      <w:r w:rsidR="005D78A0">
        <w:tab/>
      </w:r>
      <w:r w:rsidR="005D78A0">
        <w:tab/>
        <w:t>27</w:t>
      </w:r>
      <w:r w:rsidR="00550BB6">
        <w:t xml:space="preserve"> %</w:t>
      </w:r>
      <w:r w:rsidR="002469F9">
        <w:tab/>
        <w:t>Trommestiksfingre</w:t>
      </w:r>
      <w:r w:rsidR="002469F9">
        <w:tab/>
      </w:r>
      <w:r w:rsidR="002469F9">
        <w:tab/>
        <w:t>6 %</w:t>
      </w:r>
    </w:p>
    <w:p w14:paraId="1E8B3B44" w14:textId="53EA3A5A" w:rsidR="000D5821" w:rsidRDefault="000D5821" w:rsidP="007F08A1">
      <w:pPr>
        <w:pStyle w:val="Opstilling-punkttegn"/>
        <w:spacing w:line="276" w:lineRule="auto"/>
      </w:pPr>
      <w:r w:rsidRPr="000D5821">
        <w:t xml:space="preserve">vægttab </w:t>
      </w:r>
      <w:r w:rsidR="005D78A0">
        <w:tab/>
      </w:r>
      <w:r w:rsidR="005D78A0">
        <w:tab/>
      </w:r>
      <w:r w:rsidR="005D78A0">
        <w:tab/>
        <w:t>2</w:t>
      </w:r>
      <w:r w:rsidR="0077192D">
        <w:t>4</w:t>
      </w:r>
      <w:r w:rsidR="007607A2">
        <w:t xml:space="preserve"> %</w:t>
      </w:r>
      <w:r w:rsidR="002469F9">
        <w:tab/>
        <w:t>Kakexsi</w:t>
      </w:r>
      <w:r w:rsidR="002469F9">
        <w:tab/>
      </w:r>
      <w:r w:rsidR="002469F9">
        <w:tab/>
      </w:r>
      <w:r w:rsidR="002469F9">
        <w:tab/>
        <w:t>2 %</w:t>
      </w:r>
    </w:p>
    <w:p w14:paraId="64A06219" w14:textId="3A11670F" w:rsidR="00851C3F" w:rsidRPr="00CE46BC" w:rsidRDefault="00C23BD9" w:rsidP="007F08A1">
      <w:pPr>
        <w:pStyle w:val="Opstilling-punkttegn"/>
        <w:spacing w:line="276" w:lineRule="auto"/>
      </w:pPr>
      <w:r>
        <w:t>M</w:t>
      </w:r>
      <w:r w:rsidR="00E940A8">
        <w:t>adlede</w:t>
      </w:r>
      <w:r w:rsidR="005D78A0">
        <w:tab/>
      </w:r>
      <w:r w:rsidR="005D78A0">
        <w:tab/>
      </w:r>
      <w:r w:rsidR="005D78A0">
        <w:tab/>
        <w:t>11</w:t>
      </w:r>
      <w:r w:rsidR="0077192D">
        <w:t xml:space="preserve"> %</w:t>
      </w:r>
    </w:p>
    <w:p w14:paraId="1D22A073" w14:textId="77777777" w:rsidR="005D78A0" w:rsidRDefault="005D78A0" w:rsidP="007F08A1">
      <w:pPr>
        <w:pStyle w:val="Opstilling-punkttegn"/>
        <w:numPr>
          <w:ilvl w:val="0"/>
          <w:numId w:val="0"/>
        </w:numPr>
        <w:spacing w:line="276" w:lineRule="auto"/>
        <w:rPr>
          <w:rFonts w:ascii="Palatino Linotype" w:hAnsi="Palatino Linotype"/>
        </w:rPr>
      </w:pPr>
    </w:p>
    <w:p w14:paraId="13EAC851" w14:textId="523E360A" w:rsidR="00760A59" w:rsidRDefault="002469F9" w:rsidP="007F08A1">
      <w:pPr>
        <w:pStyle w:val="Opstilling-punkttegn"/>
        <w:numPr>
          <w:ilvl w:val="0"/>
          <w:numId w:val="0"/>
        </w:numPr>
        <w:spacing w:line="276" w:lineRule="auto"/>
      </w:pPr>
      <w:r>
        <w:t>I en undersøgelse blandt 363 patienter med MPM var hyppigste symptomer i %</w:t>
      </w:r>
      <w:r w:rsidR="005D66B8">
        <w:t xml:space="preserve"> </w:t>
      </w:r>
      <w:r w:rsidR="005D66B8">
        <w:fldChar w:fldCharType="begin"/>
      </w:r>
      <w:r w:rsidR="005D66B8">
        <w:instrText xml:space="preserve"> ADDIN EN.CITE &lt;EndNote&gt;&lt;Cite&gt;&lt;Author&gt;Tanrikulu&lt;/Author&gt;&lt;Year&gt;2010&lt;/Year&gt;&lt;RecNum&gt;14819&lt;/RecNum&gt;&lt;DisplayText&gt;(17)&lt;/DisplayText&gt;&lt;record&gt;&lt;rec-number&gt;14819&lt;/rec-number&gt;&lt;foreign-keys&gt;&lt;key app="EN" db-id="z0fezs5edrpxr6eedssxzeelxwrv9xwwaf5x" timestamp="1638440177" guid="64310f02-9383-4791-987d-fabc8ff57e4d"&gt;14819&lt;/key&gt;&lt;/foreign-keys&gt;&lt;ref-type name="Journal Article"&gt;17&lt;/ref-type&gt;&lt;contributors&gt;&lt;authors&gt;&lt;author&gt;Tanrikulu, A. C.&lt;/author&gt;&lt;author&gt;Abakay, A.&lt;/author&gt;&lt;author&gt;Kaplan, M. A.&lt;/author&gt;&lt;author&gt;Kucukoner, M.&lt;/author&gt;&lt;author&gt;Palanci, Y.&lt;/author&gt;&lt;author&gt;Evliyaoglu, O.&lt;/author&gt;&lt;author&gt;Sezgi, C.&lt;/author&gt;&lt;author&gt;Sen, H.&lt;/author&gt;&lt;author&gt;Carkanat, A. I.&lt;/author&gt;&lt;author&gt;Kirbas, G.&lt;/author&gt;&lt;/authors&gt;&lt;/contributors&gt;&lt;auth-address&gt;Department of Chest Disease, Dicle University, Diyarbakir, Turkey.&lt;/auth-address&gt;&lt;titles&gt;&lt;title&gt;A clinical, radiographic and laboratory evaluation of prognostic factors in 363 patients with malignant pleural mesothelioma&lt;/title&gt;&lt;secondary-title&gt;Respiration&lt;/secondary-title&gt;&lt;/titles&gt;&lt;periodical&gt;&lt;full-title&gt;Respiration&lt;/full-title&gt;&lt;/periodical&gt;&lt;pages&gt;480-7&lt;/pages&gt;&lt;volume&gt;80&lt;/volume&gt;&lt;number&gt;6&lt;/number&gt;&lt;edition&gt;2010/10/01&lt;/edition&gt;&lt;keywords&gt;&lt;keyword&gt;Adult&lt;/keyword&gt;&lt;keyword&gt;Aged&lt;/keyword&gt;&lt;keyword&gt;Aged, 80 and over&lt;/keyword&gt;&lt;keyword&gt;Female&lt;/keyword&gt;&lt;keyword&gt;Humans&lt;/keyword&gt;&lt;keyword&gt;Kaplan-Meier Estimate&lt;/keyword&gt;&lt;keyword&gt;Male&lt;/keyword&gt;&lt;keyword&gt;Mesothelioma/*diagnosis/*mortality&lt;/keyword&gt;&lt;keyword&gt;Middle Aged&lt;/keyword&gt;&lt;keyword&gt;Multivariate Analysis&lt;/keyword&gt;&lt;keyword&gt;Pleural Effusion, Malignant/*diagnosis/*mortality&lt;/keyword&gt;&lt;keyword&gt;Prognosis&lt;/keyword&gt;&lt;keyword&gt;Retrospective Studies&lt;/keyword&gt;&lt;keyword&gt;Turkey/epidemiology&lt;/keyword&gt;&lt;keyword&gt;Young Adult&lt;/keyword&gt;&lt;/keywords&gt;&lt;dates&gt;&lt;year&gt;2010&lt;/year&gt;&lt;/dates&gt;&lt;isbn&gt;1423-0356 (Electronic)&amp;#xD;0025-7931 (Linking)&lt;/isbn&gt;&lt;accession-num&gt;20881372&lt;/accession-num&gt;&lt;urls&gt;&lt;related-urls&gt;&lt;url&gt;https://www.ncbi.nlm.nih.gov/pubmed/20881372&lt;/url&gt;&lt;/related-urls&gt;&lt;/urls&gt;&lt;electronic-resource-num&gt;10.1159/000321370&lt;/electronic-resource-num&gt;&lt;/record&gt;&lt;/Cite&gt;&lt;/EndNote&gt;</w:instrText>
      </w:r>
      <w:r w:rsidR="005D66B8">
        <w:fldChar w:fldCharType="separate"/>
      </w:r>
      <w:r w:rsidR="005D66B8">
        <w:rPr>
          <w:noProof/>
        </w:rPr>
        <w:t>(17)</w:t>
      </w:r>
      <w:r w:rsidR="005D66B8">
        <w:fldChar w:fldCharType="end"/>
      </w:r>
      <w:r w:rsidR="005D66B8">
        <w:t>.</w:t>
      </w:r>
    </w:p>
    <w:p w14:paraId="48A8A6BD" w14:textId="0911746F" w:rsidR="002469F9" w:rsidRDefault="002469F9" w:rsidP="007F08A1">
      <w:pPr>
        <w:pStyle w:val="Opstilling-punkttegn"/>
        <w:numPr>
          <w:ilvl w:val="0"/>
          <w:numId w:val="0"/>
        </w:numPr>
        <w:spacing w:line="276" w:lineRule="auto"/>
      </w:pPr>
    </w:p>
    <w:p w14:paraId="7DAC7CA5" w14:textId="0AFF2E86" w:rsidR="002469F9" w:rsidRDefault="002469F9" w:rsidP="00BA3A1D">
      <w:pPr>
        <w:pStyle w:val="Opstilling-punkttegn"/>
        <w:numPr>
          <w:ilvl w:val="0"/>
          <w:numId w:val="10"/>
        </w:numPr>
        <w:spacing w:line="276" w:lineRule="auto"/>
      </w:pPr>
      <w:r>
        <w:t>Dyspnø</w:t>
      </w:r>
      <w:r>
        <w:tab/>
      </w:r>
      <w:r>
        <w:tab/>
      </w:r>
      <w:r>
        <w:tab/>
        <w:t>82 %</w:t>
      </w:r>
    </w:p>
    <w:p w14:paraId="7AA8871B" w14:textId="3BB1B829" w:rsidR="002469F9" w:rsidRDefault="002469F9" w:rsidP="00BA3A1D">
      <w:pPr>
        <w:pStyle w:val="Opstilling-punkttegn"/>
        <w:numPr>
          <w:ilvl w:val="0"/>
          <w:numId w:val="10"/>
        </w:numPr>
        <w:spacing w:line="276" w:lineRule="auto"/>
      </w:pPr>
      <w:r>
        <w:t>Brystsmerter</w:t>
      </w:r>
      <w:r>
        <w:tab/>
      </w:r>
      <w:r>
        <w:tab/>
        <w:t>68 %</w:t>
      </w:r>
    </w:p>
    <w:p w14:paraId="2BF2CA72" w14:textId="426293F7" w:rsidR="002469F9" w:rsidRDefault="002469F9" w:rsidP="00BA3A1D">
      <w:pPr>
        <w:pStyle w:val="Opstilling-punkttegn"/>
        <w:numPr>
          <w:ilvl w:val="0"/>
          <w:numId w:val="10"/>
        </w:numPr>
        <w:spacing w:line="276" w:lineRule="auto"/>
      </w:pPr>
      <w:r>
        <w:t>Vægttab</w:t>
      </w:r>
      <w:r>
        <w:tab/>
      </w:r>
      <w:r>
        <w:tab/>
      </w:r>
      <w:r>
        <w:tab/>
        <w:t>59 %</w:t>
      </w:r>
    </w:p>
    <w:p w14:paraId="73DE16DF" w14:textId="06A45900" w:rsidR="00851C3F" w:rsidRDefault="007958C7" w:rsidP="007F08A1">
      <w:pPr>
        <w:pStyle w:val="Opstilling-punkttegn"/>
        <w:numPr>
          <w:ilvl w:val="0"/>
          <w:numId w:val="0"/>
        </w:numPr>
        <w:spacing w:line="276" w:lineRule="auto"/>
        <w:ind w:left="360" w:hanging="360"/>
      </w:pPr>
      <w:r>
        <w:tab/>
      </w:r>
    </w:p>
    <w:p w14:paraId="5AA9EFD2" w14:textId="56A4304E" w:rsidR="00B53517" w:rsidRPr="009146A8" w:rsidRDefault="00B53517" w:rsidP="007F08A1">
      <w:pPr>
        <w:pStyle w:val="Overskrift5"/>
        <w:spacing w:before="0" w:line="276" w:lineRule="auto"/>
        <w:rPr>
          <w:i/>
        </w:rPr>
      </w:pPr>
      <w:r w:rsidRPr="009146A8">
        <w:rPr>
          <w:color w:val="25337A"/>
        </w:rPr>
        <w:t>Litteratur og evidensgennemgang</w:t>
      </w:r>
    </w:p>
    <w:p w14:paraId="4462298D" w14:textId="05273191" w:rsidR="00B53517" w:rsidRPr="005B08E4" w:rsidRDefault="007D627C" w:rsidP="007F08A1">
      <w:pPr>
        <w:pStyle w:val="Typografi1"/>
        <w:rPr>
          <w:rFonts w:eastAsiaTheme="minorHAnsi" w:cstheme="minorBidi"/>
          <w:i w:val="0"/>
          <w:color w:val="auto"/>
        </w:rPr>
      </w:pPr>
      <w:r w:rsidRPr="005B08E4">
        <w:rPr>
          <w:rFonts w:eastAsiaTheme="minorHAnsi" w:cstheme="minorBidi"/>
          <w:i w:val="0"/>
          <w:color w:val="auto"/>
        </w:rPr>
        <w:t xml:space="preserve">Der er valgt 2 </w:t>
      </w:r>
      <w:r w:rsidR="0058135F" w:rsidRPr="005B08E4">
        <w:rPr>
          <w:rFonts w:eastAsiaTheme="minorHAnsi" w:cstheme="minorBidi"/>
          <w:i w:val="0"/>
          <w:color w:val="auto"/>
        </w:rPr>
        <w:t>retrospektive undersøgelser</w:t>
      </w:r>
      <w:r w:rsidRPr="005B08E4">
        <w:rPr>
          <w:rFonts w:eastAsiaTheme="minorHAnsi" w:cstheme="minorBidi"/>
          <w:i w:val="0"/>
          <w:color w:val="auto"/>
        </w:rPr>
        <w:t xml:space="preserve"> hvoraf det</w:t>
      </w:r>
      <w:r w:rsidR="0058135F" w:rsidRPr="005B08E4">
        <w:rPr>
          <w:rFonts w:eastAsiaTheme="minorHAnsi" w:cstheme="minorBidi"/>
          <w:i w:val="0"/>
          <w:color w:val="auto"/>
        </w:rPr>
        <w:t xml:space="preserve"> fremgår at debutsymptomer</w:t>
      </w:r>
      <w:r w:rsidR="003124AC" w:rsidRPr="005B08E4">
        <w:rPr>
          <w:rFonts w:eastAsiaTheme="minorHAnsi" w:cstheme="minorBidi"/>
          <w:i w:val="0"/>
          <w:color w:val="auto"/>
        </w:rPr>
        <w:t>ne</w:t>
      </w:r>
      <w:r w:rsidR="0058135F" w:rsidRPr="005B08E4">
        <w:rPr>
          <w:rFonts w:eastAsiaTheme="minorHAnsi" w:cstheme="minorBidi"/>
          <w:i w:val="0"/>
          <w:color w:val="auto"/>
        </w:rPr>
        <w:t xml:space="preserve"> og fund ved objektiv undersøgelse er uspecifikke og derfor ikke alene kan bruges til at udelukke MPM. </w:t>
      </w:r>
      <w:r w:rsidR="00F9589F" w:rsidRPr="005B08E4">
        <w:rPr>
          <w:rFonts w:eastAsiaTheme="minorHAnsi" w:cstheme="minorBidi"/>
          <w:i w:val="0"/>
          <w:color w:val="auto"/>
        </w:rPr>
        <w:t>Hyppigste radiologiske fund er ensidig</w:t>
      </w:r>
      <w:r w:rsidR="003124AC" w:rsidRPr="005B08E4">
        <w:rPr>
          <w:rFonts w:eastAsiaTheme="minorHAnsi" w:cstheme="minorBidi"/>
          <w:i w:val="0"/>
          <w:color w:val="auto"/>
        </w:rPr>
        <w:t xml:space="preserve"> pleuraeffusion som ligeledes er uspecifik. </w:t>
      </w:r>
      <w:r w:rsidR="0058135F" w:rsidRPr="005B08E4">
        <w:rPr>
          <w:rFonts w:eastAsiaTheme="minorHAnsi" w:cstheme="minorBidi"/>
          <w:i w:val="0"/>
          <w:color w:val="auto"/>
        </w:rPr>
        <w:t>Evidens niveau 4.</w:t>
      </w:r>
    </w:p>
    <w:p w14:paraId="27D7CCD7" w14:textId="7121481A" w:rsidR="007827B4" w:rsidRDefault="00641410" w:rsidP="00934C04">
      <w:pPr>
        <w:pStyle w:val="Typografi1"/>
        <w:rPr>
          <w:rFonts w:eastAsiaTheme="minorHAnsi" w:cstheme="minorBidi"/>
          <w:i w:val="0"/>
          <w:color w:val="auto"/>
        </w:rPr>
      </w:pPr>
      <w:r w:rsidRPr="005B08E4">
        <w:rPr>
          <w:rFonts w:eastAsiaTheme="minorHAnsi" w:cstheme="minorBidi"/>
          <w:i w:val="0"/>
          <w:color w:val="auto"/>
        </w:rPr>
        <w:t>Handlemulighederne ved mistanke og begrundet mistanke om MPM er definerede i Pakkeforløb for Lungehindekræft</w:t>
      </w:r>
      <w:r w:rsidR="00EC7773" w:rsidRPr="005B08E4">
        <w:rPr>
          <w:rFonts w:eastAsiaTheme="minorHAnsi" w:cstheme="minorBidi"/>
          <w:i w:val="0"/>
          <w:color w:val="auto"/>
        </w:rPr>
        <w:t xml:space="preserve"> </w:t>
      </w:r>
      <w:r w:rsidR="005D66B8" w:rsidRPr="005B08E4">
        <w:rPr>
          <w:rFonts w:eastAsiaTheme="minorHAnsi" w:cstheme="minorBidi"/>
          <w:i w:val="0"/>
          <w:color w:val="auto"/>
        </w:rPr>
        <w:fldChar w:fldCharType="begin"/>
      </w:r>
      <w:r w:rsidR="005D66B8" w:rsidRPr="005B08E4">
        <w:rPr>
          <w:rFonts w:eastAsiaTheme="minorHAnsi" w:cstheme="minorBidi"/>
          <w:i w:val="0"/>
          <w:color w:val="auto"/>
        </w:rPr>
        <w:instrText xml:space="preserve"> ADDIN EN.CITE &lt;EndNote&gt;&lt;Cite&gt;&lt;Author&gt;Sundhedsstyrelsen&lt;/Author&gt;&lt;Year&gt;2016&lt;/Year&gt;&lt;RecNum&gt;14820&lt;/RecNum&gt;&lt;DisplayText&gt;(18)&lt;/DisplayText&gt;&lt;record&gt;&lt;rec-number&gt;14820&lt;/rec-number&gt;&lt;foreign-keys&gt;&lt;key app="EN" db-id="z0fezs5edrpxr6eedssxzeelxwrv9xwwaf5x" timestamp="1638440223" guid="c1a7ef33-61fa-4927-931d-36749b521fe9"&gt;14820&lt;/key&gt;&lt;/foreign-keys&gt;&lt;ref-type name="Journal Article"&gt;17&lt;/ref-type&gt;&lt;contributors&gt;&lt;authors&gt;&lt;author&gt;Sundhedsstyrelsen &lt;/author&gt;&lt;/authors&gt;&lt;/contributors&gt;&lt;titles&gt;&lt;title&gt;Pakkeforløb for lungehindekræft &lt;/title&gt;&lt;/titles&gt;&lt;dates&gt;&lt;year&gt;2016&lt;/year&gt;&lt;/dates&gt;&lt;urls&gt;&lt;/urls&gt;&lt;/record&gt;&lt;/Cite&gt;&lt;/EndNote&gt;</w:instrText>
      </w:r>
      <w:r w:rsidR="005D66B8" w:rsidRPr="005B08E4">
        <w:rPr>
          <w:rFonts w:eastAsiaTheme="minorHAnsi" w:cstheme="minorBidi"/>
          <w:i w:val="0"/>
          <w:color w:val="auto"/>
        </w:rPr>
        <w:fldChar w:fldCharType="separate"/>
      </w:r>
      <w:r w:rsidR="005D66B8" w:rsidRPr="005B08E4">
        <w:rPr>
          <w:rFonts w:eastAsiaTheme="minorHAnsi" w:cstheme="minorBidi"/>
          <w:i w:val="0"/>
          <w:color w:val="auto"/>
        </w:rPr>
        <w:t>(18)</w:t>
      </w:r>
      <w:r w:rsidR="005D66B8" w:rsidRPr="005B08E4">
        <w:rPr>
          <w:rFonts w:eastAsiaTheme="minorHAnsi" w:cstheme="minorBidi"/>
          <w:i w:val="0"/>
          <w:color w:val="auto"/>
        </w:rPr>
        <w:fldChar w:fldCharType="end"/>
      </w:r>
      <w:r w:rsidR="005D66B8" w:rsidRPr="005B08E4">
        <w:rPr>
          <w:rFonts w:eastAsiaTheme="minorHAnsi" w:cstheme="minorBidi"/>
          <w:i w:val="0"/>
          <w:color w:val="auto"/>
        </w:rPr>
        <w:t>. E</w:t>
      </w:r>
      <w:r w:rsidRPr="005B08E4">
        <w:rPr>
          <w:rFonts w:eastAsiaTheme="minorHAnsi" w:cstheme="minorBidi"/>
          <w:i w:val="0"/>
          <w:color w:val="auto"/>
        </w:rPr>
        <w:t>videns niveau 4.</w:t>
      </w:r>
    </w:p>
    <w:p w14:paraId="24D7F500" w14:textId="04540851" w:rsidR="00934C04" w:rsidRDefault="00934C04" w:rsidP="00934C04">
      <w:pPr>
        <w:pStyle w:val="Typografi1"/>
        <w:rPr>
          <w:rFonts w:eastAsiaTheme="minorHAnsi" w:cstheme="minorBidi"/>
          <w:i w:val="0"/>
          <w:color w:val="auto"/>
        </w:rPr>
      </w:pPr>
    </w:p>
    <w:p w14:paraId="26CFB4B7" w14:textId="4D8FC995" w:rsidR="00934C04" w:rsidRDefault="00934C04" w:rsidP="00934C04">
      <w:pPr>
        <w:pStyle w:val="Typografi1"/>
        <w:rPr>
          <w:rFonts w:eastAsiaTheme="minorHAnsi" w:cstheme="minorBidi"/>
          <w:i w:val="0"/>
          <w:color w:val="auto"/>
        </w:rPr>
      </w:pPr>
    </w:p>
    <w:p w14:paraId="203547CD" w14:textId="7BA6EC96" w:rsidR="00934C04" w:rsidRDefault="00934C04" w:rsidP="00934C04">
      <w:pPr>
        <w:pStyle w:val="Typografi1"/>
        <w:rPr>
          <w:rFonts w:eastAsiaTheme="minorHAnsi" w:cstheme="minorBidi"/>
          <w:i w:val="0"/>
          <w:color w:val="auto"/>
        </w:rPr>
      </w:pPr>
    </w:p>
    <w:p w14:paraId="4DCF2D67" w14:textId="6670BEC3" w:rsidR="00934C04" w:rsidRDefault="00934C04" w:rsidP="00934C04">
      <w:pPr>
        <w:pStyle w:val="Typografi1"/>
        <w:rPr>
          <w:rFonts w:eastAsiaTheme="minorHAnsi" w:cstheme="minorBidi"/>
          <w:i w:val="0"/>
          <w:color w:val="auto"/>
        </w:rPr>
      </w:pPr>
    </w:p>
    <w:p w14:paraId="0E532F63" w14:textId="77777777" w:rsidR="00934C04" w:rsidRPr="00934C04" w:rsidRDefault="00934C04" w:rsidP="00934C04">
      <w:pPr>
        <w:pStyle w:val="Typografi1"/>
        <w:rPr>
          <w:rFonts w:eastAsiaTheme="minorHAnsi" w:cstheme="minorBidi"/>
          <w:i w:val="0"/>
          <w:color w:val="auto"/>
        </w:rPr>
      </w:pPr>
    </w:p>
    <w:p w14:paraId="22CAF303" w14:textId="278840DA" w:rsidR="008D7D70" w:rsidRPr="002D1C40" w:rsidRDefault="0032102A" w:rsidP="007F08A1">
      <w:pPr>
        <w:pStyle w:val="Overskrift3"/>
        <w:spacing w:line="276" w:lineRule="auto"/>
        <w:rPr>
          <w:sz w:val="40"/>
          <w:szCs w:val="40"/>
        </w:rPr>
      </w:pPr>
      <w:bookmarkStart w:id="22" w:name="_Toc89872717"/>
      <w:r w:rsidRPr="0096694A">
        <w:lastRenderedPageBreak/>
        <w:t>Udredning</w:t>
      </w:r>
      <w:bookmarkEnd w:id="22"/>
    </w:p>
    <w:p w14:paraId="5F61C53B" w14:textId="5CAE8329" w:rsidR="0032102A" w:rsidRPr="000A01B1" w:rsidRDefault="0032102A" w:rsidP="00934C04">
      <w:pPr>
        <w:pStyle w:val="Overskrift4"/>
        <w:numPr>
          <w:ilvl w:val="0"/>
          <w:numId w:val="22"/>
        </w:numPr>
        <w:spacing w:line="276" w:lineRule="auto"/>
      </w:pPr>
      <w:r w:rsidRPr="000A01B1">
        <w:t>Ved begrundet mistanke om MPM foretages kontrast forstærket CT</w:t>
      </w:r>
      <w:r w:rsidR="00EE2E7E">
        <w:t xml:space="preserve"> af thorax og øvre abdomen. (</w:t>
      </w:r>
      <w:r w:rsidR="00082F84" w:rsidRPr="000A01B1">
        <w:t>B</w:t>
      </w:r>
      <w:r w:rsidR="00EE2E7E">
        <w:t>)</w:t>
      </w:r>
    </w:p>
    <w:p w14:paraId="590EA059" w14:textId="0AB21656" w:rsidR="00AF0B03" w:rsidRDefault="0032102A" w:rsidP="00934C04">
      <w:pPr>
        <w:pStyle w:val="Overskrift4"/>
        <w:numPr>
          <w:ilvl w:val="0"/>
          <w:numId w:val="22"/>
        </w:numPr>
        <w:spacing w:line="276" w:lineRule="auto"/>
      </w:pPr>
      <w:r w:rsidRPr="0032102A">
        <w:t>PET-CT anbefales ikke til patienter der tidligere har fået fo</w:t>
      </w:r>
      <w:r w:rsidR="00EE2E7E">
        <w:t>retaget talkum pleurodese. (</w:t>
      </w:r>
      <w:r w:rsidR="00082F84">
        <w:t>B</w:t>
      </w:r>
      <w:r w:rsidR="00EE2E7E">
        <w:t>)</w:t>
      </w:r>
      <w:r w:rsidRPr="0032102A">
        <w:t>, men</w:t>
      </w:r>
      <w:r w:rsidR="008D7D70" w:rsidRPr="009146A8">
        <w:t xml:space="preserve"> </w:t>
      </w:r>
    </w:p>
    <w:p w14:paraId="6432AC4A" w14:textId="4BAF4A13" w:rsidR="00310965" w:rsidRPr="00310965" w:rsidRDefault="00AF0B03" w:rsidP="00934C04">
      <w:pPr>
        <w:pStyle w:val="Overskrift4"/>
        <w:numPr>
          <w:ilvl w:val="0"/>
          <w:numId w:val="22"/>
        </w:numPr>
        <w:spacing w:line="276" w:lineRule="auto"/>
      </w:pPr>
      <w:r w:rsidRPr="000A01B1">
        <w:t>PET-CT anbefales til tilfælde hvor tilstedeværelse af fjernmetastaser vil påvirke val</w:t>
      </w:r>
      <w:r w:rsidR="00EE2E7E">
        <w:t>g af behandlings modalitet. (</w:t>
      </w:r>
      <w:r w:rsidR="00082F84" w:rsidRPr="000A01B1">
        <w:t>B</w:t>
      </w:r>
      <w:r w:rsidR="00EE2E7E">
        <w:t>)</w:t>
      </w:r>
    </w:p>
    <w:p w14:paraId="22B4F035" w14:textId="77777777" w:rsidR="00934C04" w:rsidRDefault="00310965" w:rsidP="00934C04">
      <w:pPr>
        <w:pStyle w:val="Overskrift4"/>
        <w:numPr>
          <w:ilvl w:val="0"/>
          <w:numId w:val="22"/>
        </w:numPr>
        <w:spacing w:line="276" w:lineRule="auto"/>
      </w:pPr>
      <w:r w:rsidRPr="000A01B1">
        <w:t>Hvor T-stadiet er afgørende for behandlings modalitet, kan MR</w:t>
      </w:r>
      <w:r w:rsidR="00EE2E7E">
        <w:t xml:space="preserve"> skanning overvejes. (</w:t>
      </w:r>
      <w:r w:rsidR="00082F84" w:rsidRPr="000A01B1">
        <w:t>B</w:t>
      </w:r>
      <w:r w:rsidR="00EE2E7E">
        <w:t>)</w:t>
      </w:r>
    </w:p>
    <w:p w14:paraId="71972130" w14:textId="56AC152B" w:rsidR="00366E63" w:rsidRPr="0019665C" w:rsidRDefault="00366E63" w:rsidP="00934C04">
      <w:pPr>
        <w:pStyle w:val="Overskrift4"/>
        <w:numPr>
          <w:ilvl w:val="0"/>
          <w:numId w:val="22"/>
        </w:numPr>
        <w:spacing w:line="276" w:lineRule="auto"/>
      </w:pPr>
      <w:r w:rsidRPr="0019665C">
        <w:t>Nogle patienter med MPM er på udredningstidspunktet så medtagede at de ikke tåler særlige undersøgelser og ej heller behandling udover medicinsk palliation</w:t>
      </w:r>
      <w:r w:rsidRPr="00934C04">
        <w:rPr>
          <w:szCs w:val="20"/>
        </w:rPr>
        <w:t>. Ingen invasive undersøgelser kræves for at tilkende erstatning.</w:t>
      </w:r>
      <w:r w:rsidR="00EE2E7E" w:rsidRPr="00934C04">
        <w:rPr>
          <w:szCs w:val="20"/>
        </w:rPr>
        <w:t xml:space="preserve"> (D)</w:t>
      </w:r>
    </w:p>
    <w:p w14:paraId="4F384254" w14:textId="04085F83" w:rsidR="00A505E8" w:rsidRDefault="00366E63" w:rsidP="00934C04">
      <w:pPr>
        <w:pStyle w:val="Overskrift4"/>
        <w:numPr>
          <w:ilvl w:val="0"/>
          <w:numId w:val="22"/>
        </w:numPr>
        <w:spacing w:line="276" w:lineRule="auto"/>
      </w:pPr>
      <w:r w:rsidRPr="0019665C">
        <w:rPr>
          <w:szCs w:val="20"/>
        </w:rPr>
        <w:t>Anmeldes til Arbejdsmarkedets Erhvervssikring (AES</w:t>
      </w:r>
      <w:r>
        <w:rPr>
          <w:szCs w:val="20"/>
        </w:rPr>
        <w:t>)</w:t>
      </w:r>
      <w:r w:rsidR="00016016">
        <w:rPr>
          <w:szCs w:val="20"/>
        </w:rPr>
        <w:t>.</w:t>
      </w:r>
      <w:r w:rsidRPr="0019665C">
        <w:rPr>
          <w:szCs w:val="20"/>
        </w:rPr>
        <w:t xml:space="preserve"> Billediagnostik og dokumenteret eller sandsynliggjort udsættelse for asbest eller asbestholdige materialer på arbejdet er tilstrækkeligt. Hvis påvirkningen har været massiv, skal der kun have været tale om ugers påvirkning.</w:t>
      </w:r>
      <w:r w:rsidR="00EE2E7E">
        <w:rPr>
          <w:szCs w:val="20"/>
        </w:rPr>
        <w:t xml:space="preserve"> (D)</w:t>
      </w:r>
    </w:p>
    <w:p w14:paraId="14E67092" w14:textId="1EBBB7B4" w:rsidR="00A505E8" w:rsidRPr="005076F9" w:rsidRDefault="00A505E8" w:rsidP="007F08A1">
      <w:pPr>
        <w:pStyle w:val="Overskrift8"/>
        <w:spacing w:line="276" w:lineRule="auto"/>
        <w:rPr>
          <w:bCs/>
          <w:color w:val="5B9BD5"/>
          <w:sz w:val="28"/>
          <w:szCs w:val="28"/>
        </w:rPr>
      </w:pPr>
      <w:r w:rsidRPr="005076F9">
        <w:t>B</w:t>
      </w:r>
      <w:r w:rsidR="005076F9" w:rsidRPr="005076F9">
        <w:t>illeddiagnostiske undersøgelser</w:t>
      </w:r>
    </w:p>
    <w:p w14:paraId="6AA8741F" w14:textId="595E3874" w:rsidR="00AF22EA" w:rsidRDefault="00AF22EA" w:rsidP="007F08A1">
      <w:pPr>
        <w:spacing w:after="0" w:line="276" w:lineRule="auto"/>
        <w:rPr>
          <w:b/>
        </w:rPr>
      </w:pPr>
      <w:r>
        <w:rPr>
          <w:b/>
        </w:rPr>
        <w:t>Kontrast forstærket CT-scanning</w:t>
      </w:r>
    </w:p>
    <w:p w14:paraId="456AEFC4" w14:textId="278D1697" w:rsidR="00413F2C" w:rsidRDefault="00A505E8" w:rsidP="007F08A1">
      <w:pPr>
        <w:spacing w:after="0" w:line="276" w:lineRule="auto"/>
        <w:rPr>
          <w:szCs w:val="24"/>
        </w:rPr>
      </w:pPr>
      <w:r w:rsidRPr="00AF22EA">
        <w:t>Kontrast forstærket CT-scanning</w:t>
      </w:r>
      <w:r w:rsidRPr="0019665C">
        <w:t xml:space="preserve"> </w:t>
      </w:r>
      <w:r w:rsidRPr="005B08E4">
        <w:rPr>
          <w:szCs w:val="24"/>
        </w:rPr>
        <w:t>af thorax og øvre abdomen</w:t>
      </w:r>
      <w:r w:rsidR="00B24230" w:rsidRPr="005B08E4">
        <w:rPr>
          <w:szCs w:val="24"/>
        </w:rPr>
        <w:t xml:space="preserve"> har ved pleuraeffusion en sensitivitet på 68 %, specificitet på 78 %, PPV 80 % og NPV </w:t>
      </w:r>
      <w:r w:rsidR="00413F2C" w:rsidRPr="005B08E4">
        <w:rPr>
          <w:szCs w:val="24"/>
        </w:rPr>
        <w:t>65 % for malignitet verificeret ved thorakoskopi</w:t>
      </w:r>
      <w:r w:rsidR="00144A67" w:rsidRPr="005B08E4">
        <w:rPr>
          <w:szCs w:val="24"/>
        </w:rPr>
        <w:t xml:space="preserve"> og er første prioritet ved af billeddiagnostisk modalitet ved mistanke om malign pleural sygdom og MPM. </w:t>
      </w:r>
      <w:r w:rsidR="00A82960" w:rsidRPr="005B08E4">
        <w:rPr>
          <w:szCs w:val="24"/>
        </w:rPr>
        <w:t xml:space="preserve">En </w:t>
      </w:r>
      <w:r w:rsidR="00144A67" w:rsidRPr="005B08E4">
        <w:rPr>
          <w:szCs w:val="24"/>
        </w:rPr>
        <w:t>NPV på 65 %</w:t>
      </w:r>
      <w:r w:rsidR="00413F2C" w:rsidRPr="005B08E4">
        <w:rPr>
          <w:szCs w:val="24"/>
        </w:rPr>
        <w:t xml:space="preserve"> betyder</w:t>
      </w:r>
      <w:r w:rsidR="00A82960" w:rsidRPr="005B08E4">
        <w:rPr>
          <w:szCs w:val="24"/>
        </w:rPr>
        <w:t xml:space="preserve"> dog</w:t>
      </w:r>
      <w:r w:rsidR="00413F2C" w:rsidRPr="005B08E4">
        <w:rPr>
          <w:szCs w:val="24"/>
        </w:rPr>
        <w:t xml:space="preserve"> at hver 3. patient med pleuraeffusion og CT uden mistanke om malign sygdom alligevel har </w:t>
      </w:r>
      <w:r w:rsidR="00A82960" w:rsidRPr="005B08E4">
        <w:rPr>
          <w:szCs w:val="24"/>
        </w:rPr>
        <w:t>sygdommen</w:t>
      </w:r>
      <w:r w:rsidR="00413F2C" w:rsidRPr="005B08E4">
        <w:rPr>
          <w:szCs w:val="24"/>
        </w:rPr>
        <w:t xml:space="preserve"> – hvilket må haves in mente når disse tilfælde evalueres</w:t>
      </w:r>
      <w:r w:rsidR="005D66B8" w:rsidRPr="005B08E4">
        <w:rPr>
          <w:szCs w:val="24"/>
        </w:rPr>
        <w:t xml:space="preserve"> </w:t>
      </w:r>
      <w:r w:rsidR="005D66B8" w:rsidRPr="005B08E4">
        <w:rPr>
          <w:szCs w:val="24"/>
        </w:rPr>
        <w:fldChar w:fldCharType="begin">
          <w:fldData xml:space="preserve">PEVuZE5vdGU+PENpdGU+PEF1dGhvcj5IYWxsaWZheDwvQXV0aG9yPjxZZWFyPjIwMTU8L1llYXI+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</w:fldData>
        </w:fldChar>
      </w:r>
      <w:r w:rsidR="005D66B8" w:rsidRPr="005B08E4">
        <w:rPr>
          <w:szCs w:val="24"/>
        </w:rPr>
        <w:instrText xml:space="preserve"> ADDIN EN.CITE </w:instrText>
      </w:r>
      <w:r w:rsidR="005D66B8" w:rsidRPr="005B08E4">
        <w:rPr>
          <w:szCs w:val="24"/>
        </w:rPr>
        <w:fldChar w:fldCharType="begin">
          <w:fldData xml:space="preserve">PEVuZE5vdGU+PENpdGU+PEF1dGhvcj5IYWxsaWZheDwvQXV0aG9yPjxZZWFyPjIwMTU8L1llYXI+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</w:fldData>
        </w:fldChar>
      </w:r>
      <w:r w:rsidR="005D66B8" w:rsidRPr="005B08E4">
        <w:rPr>
          <w:szCs w:val="24"/>
        </w:rPr>
        <w:instrText xml:space="preserve"> ADDIN EN.CITE.DATA </w:instrText>
      </w:r>
      <w:r w:rsidR="005D66B8" w:rsidRPr="005B08E4">
        <w:rPr>
          <w:szCs w:val="24"/>
        </w:rPr>
      </w:r>
      <w:r w:rsidR="005D66B8" w:rsidRPr="005B08E4">
        <w:rPr>
          <w:szCs w:val="24"/>
        </w:rPr>
        <w:fldChar w:fldCharType="end"/>
      </w:r>
      <w:r w:rsidR="005D66B8" w:rsidRPr="005B08E4">
        <w:rPr>
          <w:szCs w:val="24"/>
        </w:rPr>
      </w:r>
      <w:r w:rsidR="005D66B8" w:rsidRPr="005B08E4">
        <w:rPr>
          <w:szCs w:val="24"/>
        </w:rPr>
        <w:fldChar w:fldCharType="separate"/>
      </w:r>
      <w:r w:rsidR="005D66B8" w:rsidRPr="005B08E4">
        <w:rPr>
          <w:szCs w:val="24"/>
        </w:rPr>
        <w:t>(19)</w:t>
      </w:r>
      <w:r w:rsidR="005D66B8" w:rsidRPr="005B08E4">
        <w:rPr>
          <w:szCs w:val="24"/>
        </w:rPr>
        <w:fldChar w:fldCharType="end"/>
      </w:r>
      <w:r w:rsidR="005D66B8" w:rsidRPr="005B08E4">
        <w:rPr>
          <w:szCs w:val="24"/>
        </w:rPr>
        <w:t>.</w:t>
      </w:r>
    </w:p>
    <w:p w14:paraId="78D2178C" w14:textId="77777777" w:rsidR="005B08E4" w:rsidRPr="00AF22EA" w:rsidRDefault="005B08E4" w:rsidP="007F08A1">
      <w:pPr>
        <w:pStyle w:val="Liste"/>
        <w:spacing w:line="276" w:lineRule="auto"/>
        <w:rPr>
          <w:rFonts w:cstheme="minorBidi"/>
        </w:rPr>
      </w:pPr>
    </w:p>
    <w:p w14:paraId="59D950A3" w14:textId="73E9C29E" w:rsidR="005B08E4" w:rsidRPr="005B08E4" w:rsidRDefault="001A22F7" w:rsidP="007F08A1">
      <w:pPr>
        <w:spacing w:after="0" w:line="276" w:lineRule="auto"/>
        <w:rPr>
          <w:szCs w:val="24"/>
        </w:rPr>
      </w:pPr>
      <w:r w:rsidRPr="005B08E4">
        <w:rPr>
          <w:szCs w:val="24"/>
        </w:rPr>
        <w:t>P</w:t>
      </w:r>
      <w:r w:rsidR="00A505E8" w:rsidRPr="005B08E4">
        <w:rPr>
          <w:szCs w:val="24"/>
        </w:rPr>
        <w:t>leuraeffusion</w:t>
      </w:r>
      <w:r w:rsidR="003D2FF0" w:rsidRPr="005B08E4">
        <w:rPr>
          <w:szCs w:val="24"/>
        </w:rPr>
        <w:t>,</w:t>
      </w:r>
      <w:r w:rsidR="00A505E8" w:rsidRPr="005B08E4">
        <w:rPr>
          <w:szCs w:val="24"/>
        </w:rPr>
        <w:t xml:space="preserve"> pleura</w:t>
      </w:r>
      <w:r w:rsidR="003D2FF0" w:rsidRPr="005B08E4">
        <w:rPr>
          <w:szCs w:val="24"/>
        </w:rPr>
        <w:t>nodulariteter</w:t>
      </w:r>
      <w:r w:rsidR="00E165A4" w:rsidRPr="005B08E4">
        <w:rPr>
          <w:szCs w:val="24"/>
        </w:rPr>
        <w:t xml:space="preserve"> isolerede eller i sammenhæng</w:t>
      </w:r>
      <w:r w:rsidR="006E1EBC" w:rsidRPr="005B08E4">
        <w:rPr>
          <w:szCs w:val="24"/>
        </w:rPr>
        <w:t xml:space="preserve"> med</w:t>
      </w:r>
      <w:r w:rsidR="00A505E8" w:rsidRPr="005B08E4">
        <w:rPr>
          <w:szCs w:val="24"/>
        </w:rPr>
        <w:t xml:space="preserve"> </w:t>
      </w:r>
      <w:r w:rsidR="00C25329" w:rsidRPr="005B08E4">
        <w:rPr>
          <w:szCs w:val="24"/>
        </w:rPr>
        <w:t>pleurafortykkelse</w:t>
      </w:r>
      <w:r w:rsidR="00524559" w:rsidRPr="005B08E4">
        <w:rPr>
          <w:szCs w:val="24"/>
        </w:rPr>
        <w:t xml:space="preserve"> &gt; 1cm</w:t>
      </w:r>
      <w:r w:rsidR="00C25329" w:rsidRPr="005B08E4">
        <w:rPr>
          <w:szCs w:val="24"/>
        </w:rPr>
        <w:t xml:space="preserve">, </w:t>
      </w:r>
      <w:r w:rsidR="00A505E8" w:rsidRPr="005B08E4">
        <w:rPr>
          <w:szCs w:val="24"/>
        </w:rPr>
        <w:t>fortykkelse af interlo</w:t>
      </w:r>
      <w:r w:rsidR="00B90636" w:rsidRPr="005B08E4">
        <w:rPr>
          <w:szCs w:val="24"/>
        </w:rPr>
        <w:t>b</w:t>
      </w:r>
      <w:r w:rsidR="00A505E8" w:rsidRPr="005B08E4">
        <w:rPr>
          <w:szCs w:val="24"/>
        </w:rPr>
        <w:t>ære septae,</w:t>
      </w:r>
      <w:r w:rsidR="00661C61" w:rsidRPr="005B08E4">
        <w:rPr>
          <w:szCs w:val="24"/>
        </w:rPr>
        <w:t xml:space="preserve"> involvering</w:t>
      </w:r>
      <w:r w:rsidR="00A505E8" w:rsidRPr="005B08E4">
        <w:rPr>
          <w:szCs w:val="24"/>
        </w:rPr>
        <w:t xml:space="preserve"> </w:t>
      </w:r>
      <w:r w:rsidR="008C2F89" w:rsidRPr="005B08E4">
        <w:rPr>
          <w:szCs w:val="24"/>
        </w:rPr>
        <w:t xml:space="preserve">af mediastinale pleura </w:t>
      </w:r>
      <w:r w:rsidRPr="005B08E4">
        <w:rPr>
          <w:szCs w:val="24"/>
        </w:rPr>
        <w:t>eller en udbredt t</w:t>
      </w:r>
      <w:r w:rsidR="00A505E8" w:rsidRPr="005B08E4">
        <w:rPr>
          <w:szCs w:val="24"/>
        </w:rPr>
        <w:t xml:space="preserve">umor </w:t>
      </w:r>
      <w:r w:rsidRPr="005B08E4">
        <w:rPr>
          <w:szCs w:val="24"/>
        </w:rPr>
        <w:t xml:space="preserve">der </w:t>
      </w:r>
      <w:r w:rsidR="00A505E8" w:rsidRPr="005B08E4">
        <w:rPr>
          <w:szCs w:val="24"/>
        </w:rPr>
        <w:t>omslutte</w:t>
      </w:r>
      <w:r w:rsidRPr="005B08E4">
        <w:rPr>
          <w:szCs w:val="24"/>
        </w:rPr>
        <w:t>r</w:t>
      </w:r>
      <w:r w:rsidR="00A505E8" w:rsidRPr="005B08E4">
        <w:rPr>
          <w:szCs w:val="24"/>
        </w:rPr>
        <w:t xml:space="preserve"> hele lungen ”lung encasement”</w:t>
      </w:r>
      <w:r w:rsidR="0089685A" w:rsidRPr="005B08E4">
        <w:rPr>
          <w:szCs w:val="24"/>
        </w:rPr>
        <w:t xml:space="preserve"> er typiske for MPM men</w:t>
      </w:r>
      <w:r w:rsidRPr="005B08E4">
        <w:rPr>
          <w:szCs w:val="24"/>
        </w:rPr>
        <w:t xml:space="preserve"> </w:t>
      </w:r>
      <w:r w:rsidR="0089685A" w:rsidRPr="005B08E4">
        <w:rPr>
          <w:szCs w:val="24"/>
        </w:rPr>
        <w:t>i</w:t>
      </w:r>
      <w:r w:rsidRPr="005B08E4">
        <w:rPr>
          <w:szCs w:val="24"/>
        </w:rPr>
        <w:t xml:space="preserve">ngen af </w:t>
      </w:r>
      <w:r w:rsidR="00C94425" w:rsidRPr="005B08E4">
        <w:rPr>
          <w:szCs w:val="24"/>
        </w:rPr>
        <w:t>fundene</w:t>
      </w:r>
      <w:r w:rsidRPr="005B08E4">
        <w:rPr>
          <w:szCs w:val="24"/>
        </w:rPr>
        <w:t xml:space="preserve"> er dog patognomoniske. Tegn på tidligere asbesteksponering (pleurale plaques, interstitiel fibrose/asbestose) taler for MPM fremfor anden malign pleurasygdom</w:t>
      </w:r>
      <w:r w:rsidR="005D66B8" w:rsidRPr="005B08E4">
        <w:rPr>
          <w:szCs w:val="24"/>
        </w:rPr>
        <w:t xml:space="preserve"> </w:t>
      </w:r>
      <w:r w:rsidR="005D66B8" w:rsidRPr="005B08E4">
        <w:rPr>
          <w:szCs w:val="24"/>
        </w:rPr>
        <w:fldChar w:fldCharType="begin">
          <w:fldData xml:space="preserve">PEVuZE5vdGU+PENpdGU+PEF1dGhvcj5hbC48L0F1dGhvcj48WWVhcj4yMDA2PC9ZZWFyPjxSZWNO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</w:fldData>
        </w:fldChar>
      </w:r>
      <w:r w:rsidR="005D66B8" w:rsidRPr="005B08E4">
        <w:rPr>
          <w:szCs w:val="24"/>
        </w:rPr>
        <w:instrText xml:space="preserve"> ADDIN EN.CITE </w:instrText>
      </w:r>
      <w:r w:rsidR="005D66B8" w:rsidRPr="005B08E4">
        <w:rPr>
          <w:szCs w:val="24"/>
        </w:rPr>
        <w:fldChar w:fldCharType="begin">
          <w:fldData xml:space="preserve">PEVuZE5vdGU+PENpdGU+PEF1dGhvcj5hbC48L0F1dGhvcj48WWVhcj4yMDA2PC9ZZWFyPjxSZWNO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</w:fldData>
        </w:fldChar>
      </w:r>
      <w:r w:rsidR="005D66B8" w:rsidRPr="005B08E4">
        <w:rPr>
          <w:szCs w:val="24"/>
        </w:rPr>
        <w:instrText xml:space="preserve"> ADDIN EN.CITE.DATA </w:instrText>
      </w:r>
      <w:r w:rsidR="005D66B8" w:rsidRPr="005B08E4">
        <w:rPr>
          <w:szCs w:val="24"/>
        </w:rPr>
      </w:r>
      <w:r w:rsidR="005D66B8" w:rsidRPr="005B08E4">
        <w:rPr>
          <w:szCs w:val="24"/>
        </w:rPr>
        <w:fldChar w:fldCharType="end"/>
      </w:r>
      <w:r w:rsidR="005D66B8" w:rsidRPr="005B08E4">
        <w:rPr>
          <w:szCs w:val="24"/>
        </w:rPr>
      </w:r>
      <w:r w:rsidR="005D66B8" w:rsidRPr="005B08E4">
        <w:rPr>
          <w:szCs w:val="24"/>
        </w:rPr>
        <w:fldChar w:fldCharType="separate"/>
      </w:r>
      <w:r w:rsidR="005D66B8" w:rsidRPr="005B08E4">
        <w:rPr>
          <w:szCs w:val="24"/>
        </w:rPr>
        <w:t>(20, 21)</w:t>
      </w:r>
      <w:r w:rsidR="005D66B8" w:rsidRPr="005B08E4">
        <w:rPr>
          <w:szCs w:val="24"/>
        </w:rPr>
        <w:fldChar w:fldCharType="end"/>
      </w:r>
      <w:r w:rsidR="005D66B8" w:rsidRPr="005B08E4">
        <w:rPr>
          <w:szCs w:val="24"/>
        </w:rPr>
        <w:t>.</w:t>
      </w:r>
    </w:p>
    <w:p w14:paraId="683405CF" w14:textId="608BE02E" w:rsidR="00B90636" w:rsidRDefault="00B90636" w:rsidP="007F08A1">
      <w:pPr>
        <w:spacing w:after="0" w:line="276" w:lineRule="auto"/>
        <w:rPr>
          <w:szCs w:val="24"/>
        </w:rPr>
      </w:pPr>
      <w:r w:rsidRPr="005B08E4">
        <w:rPr>
          <w:szCs w:val="24"/>
        </w:rPr>
        <w:t xml:space="preserve">Værdien af kontrastforstærket CT som vejledning for valg af invasiv diagnostisk modalitet er </w:t>
      </w:r>
      <w:r w:rsidR="00B24421" w:rsidRPr="005B08E4">
        <w:rPr>
          <w:szCs w:val="24"/>
        </w:rPr>
        <w:t xml:space="preserve">også </w:t>
      </w:r>
      <w:r w:rsidRPr="005B08E4">
        <w:rPr>
          <w:szCs w:val="24"/>
        </w:rPr>
        <w:t>belyst</w:t>
      </w:r>
      <w:r w:rsidR="006937D9" w:rsidRPr="005B08E4">
        <w:rPr>
          <w:szCs w:val="24"/>
        </w:rPr>
        <w:t xml:space="preserve"> i forhold til diverse pleura </w:t>
      </w:r>
      <w:r w:rsidR="005D66B8" w:rsidRPr="005B08E4">
        <w:rPr>
          <w:szCs w:val="24"/>
        </w:rPr>
        <w:t xml:space="preserve">sygdomme </w:t>
      </w:r>
      <w:r w:rsidR="005D66B8" w:rsidRPr="005B08E4">
        <w:rPr>
          <w:szCs w:val="24"/>
        </w:rPr>
        <w:fldChar w:fldCharType="begin">
          <w:fldData xml:space="preserve">PEVuZE5vdGU+PENpdGU+PEF1dGhvcj5NZXRpbnRhczwvQXV0aG9yPjxZZWFyPjIwMTk8L1llYXI+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</w:fldData>
        </w:fldChar>
      </w:r>
      <w:r w:rsidR="005D66B8" w:rsidRPr="005B08E4">
        <w:rPr>
          <w:szCs w:val="24"/>
        </w:rPr>
        <w:instrText xml:space="preserve"> ADDIN EN.CITE </w:instrText>
      </w:r>
      <w:r w:rsidR="005D66B8" w:rsidRPr="005B08E4">
        <w:rPr>
          <w:szCs w:val="24"/>
        </w:rPr>
        <w:fldChar w:fldCharType="begin">
          <w:fldData xml:space="preserve">PEVuZE5vdGU+PENpdGU+PEF1dGhvcj5NZXRpbnRhczwvQXV0aG9yPjxZZWFyPjIwMTk8L1llYXI+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</w:fldData>
        </w:fldChar>
      </w:r>
      <w:r w:rsidR="005D66B8" w:rsidRPr="005B08E4">
        <w:rPr>
          <w:szCs w:val="24"/>
        </w:rPr>
        <w:instrText xml:space="preserve"> ADDIN EN.CITE.DATA </w:instrText>
      </w:r>
      <w:r w:rsidR="005D66B8" w:rsidRPr="005B08E4">
        <w:rPr>
          <w:szCs w:val="24"/>
        </w:rPr>
      </w:r>
      <w:r w:rsidR="005D66B8" w:rsidRPr="005B08E4">
        <w:rPr>
          <w:szCs w:val="24"/>
        </w:rPr>
        <w:fldChar w:fldCharType="end"/>
      </w:r>
      <w:r w:rsidR="005D66B8" w:rsidRPr="005B08E4">
        <w:rPr>
          <w:szCs w:val="24"/>
        </w:rPr>
      </w:r>
      <w:r w:rsidR="005D66B8" w:rsidRPr="005B08E4">
        <w:rPr>
          <w:szCs w:val="24"/>
        </w:rPr>
        <w:fldChar w:fldCharType="separate"/>
      </w:r>
      <w:r w:rsidR="005D66B8" w:rsidRPr="005B08E4">
        <w:rPr>
          <w:szCs w:val="24"/>
        </w:rPr>
        <w:t>(22)</w:t>
      </w:r>
      <w:r w:rsidR="005D66B8" w:rsidRPr="005B08E4">
        <w:rPr>
          <w:szCs w:val="24"/>
        </w:rPr>
        <w:fldChar w:fldCharType="end"/>
      </w:r>
      <w:r w:rsidR="005D66B8" w:rsidRPr="005B08E4">
        <w:rPr>
          <w:szCs w:val="24"/>
        </w:rPr>
        <w:t>.</w:t>
      </w:r>
    </w:p>
    <w:p w14:paraId="71242E5B" w14:textId="77777777" w:rsidR="005B08E4" w:rsidRPr="005B08E4" w:rsidRDefault="005B08E4" w:rsidP="007F08A1">
      <w:pPr>
        <w:spacing w:after="0" w:line="276" w:lineRule="auto"/>
        <w:rPr>
          <w:szCs w:val="24"/>
        </w:rPr>
      </w:pPr>
    </w:p>
    <w:p w14:paraId="23CB71D5" w14:textId="6F5BD064" w:rsidR="0089685A" w:rsidRPr="005B08E4" w:rsidRDefault="0089685A" w:rsidP="007F08A1">
      <w:pPr>
        <w:tabs>
          <w:tab w:val="left" w:pos="5358"/>
        </w:tabs>
        <w:spacing w:after="0" w:line="276" w:lineRule="auto"/>
        <w:rPr>
          <w:szCs w:val="24"/>
        </w:rPr>
      </w:pPr>
      <w:r w:rsidRPr="005B08E4">
        <w:rPr>
          <w:szCs w:val="24"/>
        </w:rPr>
        <w:t>CT alene er ikke tilstrækkelig til stadieindeling af MPM.</w:t>
      </w:r>
      <w:r w:rsidR="005B08E4" w:rsidRPr="005B08E4">
        <w:rPr>
          <w:szCs w:val="24"/>
        </w:rPr>
        <w:tab/>
      </w:r>
    </w:p>
    <w:p w14:paraId="3056795A" w14:textId="5E86E89F" w:rsidR="005B08E4" w:rsidRDefault="005B08E4" w:rsidP="007F08A1">
      <w:pPr>
        <w:tabs>
          <w:tab w:val="left" w:pos="5358"/>
        </w:tabs>
        <w:spacing w:after="0" w:line="276" w:lineRule="auto"/>
      </w:pPr>
    </w:p>
    <w:p w14:paraId="7896F9B8" w14:textId="17E00F79" w:rsidR="00AF22EA" w:rsidRPr="00AF22EA" w:rsidRDefault="00AF22EA" w:rsidP="007F08A1">
      <w:pPr>
        <w:pStyle w:val="Overskrift6"/>
        <w:tabs>
          <w:tab w:val="left" w:pos="5358"/>
        </w:tabs>
        <w:rPr>
          <w:szCs w:val="22"/>
        </w:rPr>
      </w:pPr>
      <w:r w:rsidRPr="00AF22EA">
        <w:rPr>
          <w:szCs w:val="22"/>
        </w:rPr>
        <w:t>PET-scanning</w:t>
      </w:r>
    </w:p>
    <w:p w14:paraId="74EB2085" w14:textId="4153C73E" w:rsidR="007B3FE0" w:rsidRDefault="00A505E8" w:rsidP="007F08A1">
      <w:pPr>
        <w:spacing w:line="276" w:lineRule="auto"/>
      </w:pPr>
      <w:r w:rsidRPr="00AF22EA">
        <w:t xml:space="preserve">PET-scanning </w:t>
      </w:r>
      <w:r w:rsidR="007B3FE0" w:rsidRPr="00AF22EA">
        <w:t>har en høj sensitivitet og specificitet</w:t>
      </w:r>
      <w:r w:rsidR="0089685A" w:rsidRPr="00AF22EA">
        <w:t xml:space="preserve"> for MPM</w:t>
      </w:r>
      <w:r w:rsidR="007B3FE0" w:rsidRPr="00AF22EA">
        <w:t xml:space="preserve"> </w:t>
      </w:r>
      <w:r w:rsidRPr="00AF22EA">
        <w:t>og udføres altid hvis operation overvejes til</w:t>
      </w:r>
      <w:r w:rsidRPr="0019665C">
        <w:t xml:space="preserve"> </w:t>
      </w:r>
      <w:r w:rsidRPr="005B08E4">
        <w:rPr>
          <w:szCs w:val="24"/>
        </w:rPr>
        <w:t>identifikation af ekstrathorakal sygdom</w:t>
      </w:r>
      <w:r w:rsidR="007B3FE0" w:rsidRPr="005B08E4">
        <w:rPr>
          <w:szCs w:val="24"/>
        </w:rPr>
        <w:t xml:space="preserve"> </w:t>
      </w:r>
      <w:r w:rsidR="005D66B8" w:rsidRPr="005B08E4">
        <w:rPr>
          <w:szCs w:val="24"/>
        </w:rPr>
        <w:fldChar w:fldCharType="begin">
          <w:fldData xml:space="preserve">PEVuZE5vdGU+PENpdGU+PEF1dGhvcj5XaWxjb3g8L0F1dGhvcj48WWVhcj4yMDA5PC9ZZWFyPjxS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</w:fldData>
        </w:fldChar>
      </w:r>
      <w:r w:rsidR="005D66B8" w:rsidRPr="005B08E4">
        <w:rPr>
          <w:szCs w:val="24"/>
        </w:rPr>
        <w:instrText xml:space="preserve"> ADDIN EN.CITE </w:instrText>
      </w:r>
      <w:r w:rsidR="005D66B8" w:rsidRPr="005B08E4">
        <w:rPr>
          <w:szCs w:val="24"/>
        </w:rPr>
        <w:fldChar w:fldCharType="begin">
          <w:fldData xml:space="preserve">PEVuZE5vdGU+PENpdGU+PEF1dGhvcj5XaWxjb3g8L0F1dGhvcj48WWVhcj4yMDA5PC9ZZWFyPjxS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</w:fldData>
        </w:fldChar>
      </w:r>
      <w:r w:rsidR="005D66B8" w:rsidRPr="005B08E4">
        <w:rPr>
          <w:szCs w:val="24"/>
        </w:rPr>
        <w:instrText xml:space="preserve"> ADDIN EN.CITE.DATA </w:instrText>
      </w:r>
      <w:r w:rsidR="005D66B8" w:rsidRPr="005B08E4">
        <w:rPr>
          <w:szCs w:val="24"/>
        </w:rPr>
      </w:r>
      <w:r w:rsidR="005D66B8" w:rsidRPr="005B08E4">
        <w:rPr>
          <w:szCs w:val="24"/>
        </w:rPr>
        <w:fldChar w:fldCharType="end"/>
      </w:r>
      <w:r w:rsidR="005D66B8" w:rsidRPr="005B08E4">
        <w:rPr>
          <w:szCs w:val="24"/>
        </w:rPr>
      </w:r>
      <w:r w:rsidR="005D66B8" w:rsidRPr="005B08E4">
        <w:rPr>
          <w:szCs w:val="24"/>
        </w:rPr>
        <w:fldChar w:fldCharType="separate"/>
      </w:r>
      <w:r w:rsidR="005D66B8" w:rsidRPr="005B08E4">
        <w:rPr>
          <w:szCs w:val="24"/>
        </w:rPr>
        <w:t>(23)</w:t>
      </w:r>
      <w:r w:rsidR="005D66B8" w:rsidRPr="005B08E4">
        <w:rPr>
          <w:szCs w:val="24"/>
        </w:rPr>
        <w:fldChar w:fldCharType="end"/>
      </w:r>
      <w:r w:rsidR="005D66B8" w:rsidRPr="005B08E4">
        <w:rPr>
          <w:szCs w:val="24"/>
        </w:rPr>
        <w:t>. U</w:t>
      </w:r>
      <w:r w:rsidR="007B3FE0" w:rsidRPr="005B08E4">
        <w:rPr>
          <w:szCs w:val="24"/>
        </w:rPr>
        <w:t>ndersøgelsen har en del falsk positive fund ved inflammatoriske tilstande, TB og tidligere talkum pleurodese</w:t>
      </w:r>
      <w:r w:rsidR="005D66B8" w:rsidRPr="005B08E4">
        <w:rPr>
          <w:szCs w:val="24"/>
        </w:rPr>
        <w:t xml:space="preserve"> </w:t>
      </w:r>
      <w:r w:rsidR="005D66B8" w:rsidRPr="005B08E4">
        <w:rPr>
          <w:szCs w:val="24"/>
        </w:rPr>
        <w:fldChar w:fldCharType="begin">
          <w:fldData xml:space="preserve">PEVuZE5vdGU+PENpdGU+PEF1dGhvcj5Db29sZW48L0F1dGhvcj48WWVhcj4yMDEyPC9ZZWFyPjxS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</w:fldData>
        </w:fldChar>
      </w:r>
      <w:r w:rsidR="005D66B8" w:rsidRPr="005B08E4">
        <w:rPr>
          <w:szCs w:val="24"/>
        </w:rPr>
        <w:instrText xml:space="preserve"> ADDIN EN.CITE </w:instrText>
      </w:r>
      <w:r w:rsidR="005D66B8" w:rsidRPr="005B08E4">
        <w:rPr>
          <w:szCs w:val="24"/>
        </w:rPr>
        <w:fldChar w:fldCharType="begin">
          <w:fldData xml:space="preserve">PEVuZE5vdGU+PENpdGU+PEF1dGhvcj5Db29sZW48L0F1dGhvcj48WWVhcj4yMDEyPC9ZZWFyPjxS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</w:fldData>
        </w:fldChar>
      </w:r>
      <w:r w:rsidR="005D66B8" w:rsidRPr="005B08E4">
        <w:rPr>
          <w:szCs w:val="24"/>
        </w:rPr>
        <w:instrText xml:space="preserve"> ADDIN EN.CITE.DATA </w:instrText>
      </w:r>
      <w:r w:rsidR="005D66B8" w:rsidRPr="005B08E4">
        <w:rPr>
          <w:szCs w:val="24"/>
        </w:rPr>
      </w:r>
      <w:r w:rsidR="005D66B8" w:rsidRPr="005B08E4">
        <w:rPr>
          <w:szCs w:val="24"/>
        </w:rPr>
        <w:fldChar w:fldCharType="end"/>
      </w:r>
      <w:r w:rsidR="005D66B8" w:rsidRPr="005B08E4">
        <w:rPr>
          <w:szCs w:val="24"/>
        </w:rPr>
      </w:r>
      <w:r w:rsidR="005D66B8" w:rsidRPr="005B08E4">
        <w:rPr>
          <w:szCs w:val="24"/>
        </w:rPr>
        <w:fldChar w:fldCharType="separate"/>
      </w:r>
      <w:r w:rsidR="005D66B8" w:rsidRPr="005B08E4">
        <w:rPr>
          <w:szCs w:val="24"/>
        </w:rPr>
        <w:t>(24)</w:t>
      </w:r>
      <w:r w:rsidR="005D66B8" w:rsidRPr="005B08E4">
        <w:rPr>
          <w:szCs w:val="24"/>
        </w:rPr>
        <w:fldChar w:fldCharType="end"/>
      </w:r>
      <w:r w:rsidR="005D66B8" w:rsidRPr="005B08E4">
        <w:rPr>
          <w:szCs w:val="24"/>
        </w:rPr>
        <w:t>.</w:t>
      </w:r>
    </w:p>
    <w:p w14:paraId="3353664D" w14:textId="649DFC0B" w:rsidR="005B08E4" w:rsidRDefault="005B08E4" w:rsidP="007F08A1">
      <w:pPr>
        <w:spacing w:after="0" w:line="276" w:lineRule="auto"/>
      </w:pPr>
      <w:r>
        <w:rPr>
          <w:b/>
        </w:rPr>
        <w:t>MR-scanning</w:t>
      </w:r>
      <w:r w:rsidR="00A505E8" w:rsidRPr="0019665C">
        <w:t xml:space="preserve"> </w:t>
      </w:r>
    </w:p>
    <w:p w14:paraId="4E7D1967" w14:textId="397AB3E0" w:rsidR="00A505E8" w:rsidRDefault="00A505E8" w:rsidP="007F08A1">
      <w:pPr>
        <w:spacing w:line="276" w:lineRule="auto"/>
      </w:pPr>
      <w:r w:rsidRPr="005B08E4">
        <w:rPr>
          <w:szCs w:val="24"/>
        </w:rPr>
        <w:t>Indiceret i visse tilfælde. MR er CT overlegen til vurdering af indvækst i thoraxvæggen, og til vurdering af forholdene ved apeks (indvækst i plexus) og diaphragma</w:t>
      </w:r>
      <w:r w:rsidR="00B97932" w:rsidRPr="005B08E4">
        <w:rPr>
          <w:szCs w:val="24"/>
        </w:rPr>
        <w:t xml:space="preserve"> og velegnet til at differentiere mellem T3 og T4 sygdom</w:t>
      </w:r>
      <w:r w:rsidR="005D66B8" w:rsidRPr="005B08E4">
        <w:rPr>
          <w:szCs w:val="24"/>
        </w:rPr>
        <w:t xml:space="preserve"> </w:t>
      </w:r>
      <w:r w:rsidR="005D66B8" w:rsidRPr="005B08E4">
        <w:rPr>
          <w:szCs w:val="24"/>
        </w:rPr>
        <w:fldChar w:fldCharType="begin"/>
      </w:r>
      <w:r w:rsidR="005D66B8" w:rsidRPr="005B08E4">
        <w:rPr>
          <w:szCs w:val="24"/>
        </w:rPr>
        <w:instrText xml:space="preserve"> ADDIN EN.CITE &lt;EndNote&gt;&lt;Cite&gt;&lt;Author&gt;Stewart&lt;/Author&gt;&lt;Year&gt;2003&lt;/Year&gt;&lt;RecNum&gt;14874&lt;/RecNum&gt;&lt;DisplayText&gt;(25)&lt;/DisplayText&gt;&lt;record&gt;&lt;rec-number&gt;14874&lt;/rec-number&gt;&lt;foreign-keys&gt;&lt;key app="EN" db-id="z0fezs5edrpxr6eedssxzeelxwrv9xwwaf5x" timestamp="1638443568" guid="fadf48eb-45af-4777-ac8d-e402f7e51c76"&gt;14874&lt;/key&gt;&lt;/foreign-keys&gt;&lt;ref-type name="Journal Article"&gt;17&lt;/ref-type&gt;&lt;contributors&gt;&lt;authors&gt;&lt;author&gt;Stewart, D.&lt;/author&gt;&lt;author&gt;Waller, D.&lt;/author&gt;&lt;author&gt;Edwards, J.&lt;/author&gt;&lt;author&gt;Jeyapalan, K.&lt;/author&gt;&lt;author&gt;Entwisle, J.&lt;/author&gt;&lt;/authors&gt;&lt;/contributors&gt;&lt;auth-address&gt;Department of Thoracic Surgery, Glenfield Hospital, Groby Road, Leicester, LE3 9QP, Leicester, UK.&lt;/auth-address&gt;&lt;titles&gt;&lt;title&gt;Is there a role for pre-operative contrast-enhanced magnetic resonance imaging for radical surgery in malignant pleural mesothelioma?&lt;/title&gt;&lt;secondary-title&gt;Eur J Cardiothorac Surg&lt;/secondary-title&gt;&lt;/titles&gt;&lt;periodical&gt;&lt;full-title&gt;Eur J Cardiothorac Surg&lt;/full-title&gt;&lt;/periodical&gt;&lt;pages&gt;1019-24&lt;/pages&gt;&lt;volume&gt;24&lt;/volume&gt;&lt;number&gt;6&lt;/number&gt;&lt;edition&gt;2003/12/04&lt;/edition&gt;&lt;keywords&gt;&lt;keyword&gt;Adult&lt;/keyword&gt;&lt;keyword&gt;Aged&lt;/keyword&gt;&lt;keyword&gt;Contrast Media&lt;/keyword&gt;&lt;keyword&gt;Female&lt;/keyword&gt;&lt;keyword&gt;Humans&lt;/keyword&gt;&lt;keyword&gt;*Magnetic Resonance Imaging&lt;/keyword&gt;&lt;keyword&gt;Male&lt;/keyword&gt;&lt;keyword&gt;Mesothelioma/pathology/*surgery&lt;/keyword&gt;&lt;keyword&gt;Middle Aged&lt;/keyword&gt;&lt;keyword&gt;Neoplasm Staging&lt;/keyword&gt;&lt;keyword&gt;Patient Selection&lt;/keyword&gt;&lt;keyword&gt;Pleural Neoplasms/pathology/*surgery&lt;/keyword&gt;&lt;keyword&gt;Preoperative Care/*methods&lt;/keyword&gt;&lt;keyword&gt;Retrospective Studies&lt;/keyword&gt;&lt;keyword&gt;Sensitivity and Specificity&lt;/keyword&gt;&lt;/keywords&gt;&lt;dates&gt;&lt;year&gt;2003&lt;/year&gt;&lt;pub-dates&gt;&lt;date&gt;Dec&lt;/date&gt;&lt;/pub-dates&gt;&lt;/dates&gt;&lt;isbn&gt;1010-7940 (Print)&amp;#xD;1010-7940 (Linking)&lt;/isbn&gt;&lt;accession-num&gt;14643823&lt;/accession-num&gt;&lt;urls&gt;&lt;related-urls&gt;&lt;url&gt;https://www.ncbi.nlm.nih.gov/pubmed/14643823&lt;/url&gt;&lt;/related-urls&gt;&lt;/urls&gt;&lt;electronic-resource-num&gt;10.1016/s1010-7940(03)00609-2&lt;/electronic-resource-num&gt;&lt;/record&gt;&lt;/Cite&gt;&lt;/EndNote&gt;</w:instrText>
      </w:r>
      <w:r w:rsidR="005D66B8" w:rsidRPr="005B08E4">
        <w:rPr>
          <w:szCs w:val="24"/>
        </w:rPr>
        <w:fldChar w:fldCharType="separate"/>
      </w:r>
      <w:r w:rsidR="005D66B8" w:rsidRPr="005B08E4">
        <w:rPr>
          <w:szCs w:val="24"/>
        </w:rPr>
        <w:t>(25)</w:t>
      </w:r>
      <w:r w:rsidR="005D66B8" w:rsidRPr="005B08E4">
        <w:rPr>
          <w:szCs w:val="24"/>
        </w:rPr>
        <w:fldChar w:fldCharType="end"/>
      </w:r>
      <w:r w:rsidR="00B97932" w:rsidRPr="005B08E4">
        <w:rPr>
          <w:szCs w:val="24"/>
        </w:rPr>
        <w:t>.</w:t>
      </w:r>
    </w:p>
    <w:p w14:paraId="3044733D" w14:textId="6DB7A2C4" w:rsidR="00A505E8" w:rsidRPr="005B08E4" w:rsidRDefault="0069503D" w:rsidP="007F08A1">
      <w:pPr>
        <w:spacing w:line="276" w:lineRule="auto"/>
        <w:rPr>
          <w:szCs w:val="24"/>
        </w:rPr>
      </w:pPr>
      <w:r w:rsidRPr="0069503D">
        <w:rPr>
          <w:b/>
          <w:bCs/>
        </w:rPr>
        <w:t>ULS-scanning</w:t>
      </w:r>
      <w:r w:rsidR="00C538D1">
        <w:rPr>
          <w:b/>
          <w:bCs/>
        </w:rPr>
        <w:t xml:space="preserve"> af thorax (TUS)</w:t>
      </w:r>
      <w:r w:rsidR="00AF22EA">
        <w:rPr>
          <w:b/>
          <w:bCs/>
        </w:rPr>
        <w:br/>
      </w:r>
      <w:r w:rsidR="00AF22EA" w:rsidRPr="00AF22EA">
        <w:rPr>
          <w:bCs/>
        </w:rPr>
        <w:t>TUS</w:t>
      </w:r>
      <w:r w:rsidR="00C538D1" w:rsidRPr="00AF22EA">
        <w:t xml:space="preserve"> </w:t>
      </w:r>
      <w:r w:rsidR="00C538D1">
        <w:t>e</w:t>
      </w:r>
      <w:r w:rsidR="00C538D1" w:rsidRPr="005B08E4">
        <w:rPr>
          <w:szCs w:val="24"/>
        </w:rPr>
        <w:t xml:space="preserve">r ikke førstevalg ved mistanke om MPM, men TUS har en høj sensitivitet for invasion af thoraxvæggen og diafragma og er i den forbindelse CT overlegen. TUS er velegnet til brug ved transthorakale biopsier fra pleura og kan ved thorakoskopi bidrage med vigtig information om hvorvidt underliggende pleura er fikseret eller ej i forhold til det planlagte </w:t>
      </w:r>
      <w:r w:rsidR="005D66B8" w:rsidRPr="005B08E4">
        <w:rPr>
          <w:szCs w:val="24"/>
        </w:rPr>
        <w:t xml:space="preserve">indføringssted </w:t>
      </w:r>
      <w:r w:rsidR="005D66B8" w:rsidRPr="005B08E4">
        <w:rPr>
          <w:szCs w:val="24"/>
        </w:rPr>
        <w:fldChar w:fldCharType="begin"/>
      </w:r>
      <w:r w:rsidR="005D66B8" w:rsidRPr="005B08E4">
        <w:rPr>
          <w:szCs w:val="24"/>
        </w:rPr>
        <w:instrText xml:space="preserve"> ADDIN EN.CITE &lt;EndNote&gt;&lt;Cite&gt;&lt;Author&gt;Hersh&lt;/Author&gt;&lt;Year&gt;2003&lt;/Year&gt;&lt;RecNum&gt;14875&lt;/RecNum&gt;&lt;DisplayText&gt;(26)&lt;/DisplayText&gt;&lt;record&gt;&lt;rec-number&gt;14875&lt;/rec-number&gt;&lt;foreign-keys&gt;&lt;key app="EN" db-id="z0fezs5edrpxr6eedssxzeelxwrv9xwwaf5x" timestamp="1638443620" guid="a4e2c9d5-8cf9-49f5-8c9f-32da23a3cf74"&gt;14875&lt;/key&gt;&lt;/foreign-keys&gt;&lt;ref-type name="Journal Article"&gt;17&lt;/ref-type&gt;&lt;contributors&gt;&lt;authors&gt;&lt;author&gt;Hersh, C. P.&lt;/author&gt;&lt;author&gt;Feller-Kopman, D.&lt;/author&gt;&lt;author&gt;Wahidi, M.&lt;/author&gt;&lt;author&gt;Garland, R.&lt;/author&gt;&lt;author&gt;Herth, F.&lt;/author&gt;&lt;author&gt;Ernst, A.&lt;/author&gt;&lt;/authors&gt;&lt;/contributors&gt;&lt;auth-address&gt;Division of Pulmonary and Critical Care Medicine, Beth Israel Deaconess Medical Center, Harvard Medical School, Boston, MA 02115, USA.&lt;/auth-address&gt;&lt;titles&gt;&lt;title&gt;Ultrasound guidance for medical thoracoscopy: a novel approach&lt;/title&gt;&lt;secondary-title&gt;Respiration&lt;/secondary-title&gt;&lt;/titles&gt;&lt;periodical&gt;&lt;full-title&gt;Respiration&lt;/full-title&gt;&lt;/periodical&gt;&lt;pages&gt;299-301&lt;/pages&gt;&lt;volume&gt;70&lt;/volume&gt;&lt;number&gt;3&lt;/number&gt;&lt;edition&gt;2003/08/14&lt;/edition&gt;&lt;keywords&gt;&lt;keyword&gt;Aged&lt;/keyword&gt;&lt;keyword&gt;Aged, 80 and over&lt;/keyword&gt;&lt;keyword&gt;Female&lt;/keyword&gt;&lt;keyword&gt;Humans&lt;/keyword&gt;&lt;keyword&gt;Male&lt;/keyword&gt;&lt;keyword&gt;Middle Aged&lt;/keyword&gt;&lt;keyword&gt;Pleural Effusion/*surgery&lt;/keyword&gt;&lt;keyword&gt;Punctures&lt;/keyword&gt;&lt;keyword&gt;*Surgery, Computer-Assisted&lt;/keyword&gt;&lt;keyword&gt;Surgical Instruments&lt;/keyword&gt;&lt;keyword&gt;Thoracoscopy/*methods&lt;/keyword&gt;&lt;/keywords&gt;&lt;dates&gt;&lt;year&gt;2003&lt;/year&gt;&lt;pub-dates&gt;&lt;date&gt;May-Jun&lt;/date&gt;&lt;/pub-dates&gt;&lt;/dates&gt;&lt;isbn&gt;0025-7931 (Print)&amp;#xD;0025-7931 (Linking)&lt;/isbn&gt;&lt;accession-num&gt;12915750&lt;/accession-num&gt;&lt;urls&gt;&lt;related-urls&gt;&lt;url&gt;https://www.ncbi.nlm.nih.gov/pubmed/12915750&lt;/url&gt;&lt;/related-urls&gt;&lt;/urls&gt;&lt;electronic-resource-num&gt;10.1159/000072012&lt;/electronic-resource-num&gt;&lt;/record&gt;&lt;/Cite&gt;&lt;/EndNote&gt;</w:instrText>
      </w:r>
      <w:r w:rsidR="005D66B8" w:rsidRPr="005B08E4">
        <w:rPr>
          <w:szCs w:val="24"/>
        </w:rPr>
        <w:fldChar w:fldCharType="separate"/>
      </w:r>
      <w:r w:rsidR="005D66B8" w:rsidRPr="005B08E4">
        <w:rPr>
          <w:szCs w:val="24"/>
        </w:rPr>
        <w:t>(26)</w:t>
      </w:r>
      <w:r w:rsidR="005D66B8" w:rsidRPr="005B08E4">
        <w:rPr>
          <w:szCs w:val="24"/>
        </w:rPr>
        <w:fldChar w:fldCharType="end"/>
      </w:r>
      <w:r w:rsidR="00E125FB" w:rsidRPr="005B08E4">
        <w:rPr>
          <w:szCs w:val="24"/>
        </w:rPr>
        <w:t xml:space="preserve"> og ligeledes kan TUS bruges til at konfirmere dannelsen af en pneumothorax i forbindelse med proceduren hvor en pleuraeffusion ikke er til stede </w:t>
      </w:r>
      <w:r w:rsidR="005D66B8" w:rsidRPr="005B08E4">
        <w:rPr>
          <w:szCs w:val="24"/>
        </w:rPr>
        <w:fldChar w:fldCharType="begin"/>
      </w:r>
      <w:r w:rsidR="005D66B8" w:rsidRPr="005B08E4">
        <w:rPr>
          <w:szCs w:val="24"/>
        </w:rPr>
        <w:instrText xml:space="preserve"> ADDIN EN.CITE &lt;EndNote&gt;&lt;Cite&gt;&lt;Author&gt;al.&lt;/Author&gt;&lt;Year&gt;2005&lt;/Year&gt;&lt;RecNum&gt;14876&lt;/RecNum&gt;&lt;DisplayText&gt;(27)&lt;/DisplayText&gt;&lt;record&gt;&lt;rec-number&gt;14876&lt;/rec-number&gt;&lt;foreign-keys&gt;&lt;key app="EN" db-id="z0fezs5edrpxr6eedssxzeelxwrv9xwwaf5x" timestamp="1638443797" guid="8247aa61-83ef-4a6b-96f2-cf37f9e4ac6c"&gt;14876&lt;/key&gt;&lt;/foreign-keys&gt;&lt;ref-type name="Journal Article"&gt;17&lt;/ref-type&gt;&lt;contributors&gt;&lt;authors&gt;&lt;author&gt;Corcoran JP et al. &lt;/author&gt;&lt;/authors&gt;&lt;/contributors&gt;&lt;titles&gt;&lt;title&gt;Ultrasound-guided pneumothorax induction prior to lacal anaesthetic thoracoscopy.&lt;/title&gt;&lt;secondary-title&gt;Thorax&lt;/secondary-title&gt;&lt;/titles&gt;&lt;periodical&gt;&lt;full-title&gt;Thorax&lt;/full-title&gt;&lt;/periodical&gt;&lt;dates&gt;&lt;year&gt;2005&lt;/year&gt;&lt;/dates&gt;&lt;urls&gt;&lt;/urls&gt;&lt;/record&gt;&lt;/Cite&gt;&lt;/EndNote&gt;</w:instrText>
      </w:r>
      <w:r w:rsidR="005D66B8" w:rsidRPr="005B08E4">
        <w:rPr>
          <w:szCs w:val="24"/>
        </w:rPr>
        <w:fldChar w:fldCharType="separate"/>
      </w:r>
      <w:r w:rsidR="005D66B8" w:rsidRPr="005B08E4">
        <w:rPr>
          <w:szCs w:val="24"/>
        </w:rPr>
        <w:t>(27)</w:t>
      </w:r>
      <w:r w:rsidR="005D66B8" w:rsidRPr="005B08E4">
        <w:rPr>
          <w:szCs w:val="24"/>
        </w:rPr>
        <w:fldChar w:fldCharType="end"/>
      </w:r>
      <w:r w:rsidR="005D66B8" w:rsidRPr="005B08E4">
        <w:rPr>
          <w:szCs w:val="24"/>
        </w:rPr>
        <w:t>.</w:t>
      </w:r>
      <w:r w:rsidR="005D66B8">
        <w:t xml:space="preserve"> </w:t>
      </w:r>
    </w:p>
    <w:p w14:paraId="4D05B770" w14:textId="7E8FD7AA" w:rsidR="00A505E8" w:rsidRPr="005076F9" w:rsidRDefault="00A505E8" w:rsidP="007F08A1">
      <w:pPr>
        <w:pStyle w:val="Overskrift8"/>
        <w:spacing w:line="276" w:lineRule="auto"/>
        <w:rPr>
          <w:color w:val="8DB3E2" w:themeColor="text2" w:themeTint="66"/>
        </w:rPr>
      </w:pPr>
      <w:r w:rsidRPr="005076F9">
        <w:t>Invasive undersøgelser</w:t>
      </w:r>
    </w:p>
    <w:p w14:paraId="1911765C" w14:textId="12DFBD36" w:rsidR="00F50EB2" w:rsidRDefault="00A505E8" w:rsidP="007F08A1">
      <w:pPr>
        <w:spacing w:line="276" w:lineRule="auto"/>
      </w:pPr>
      <w:r w:rsidRPr="0019665C">
        <w:rPr>
          <w:b/>
        </w:rPr>
        <w:t xml:space="preserve">Histologiske biopsier </w:t>
      </w:r>
      <w:r w:rsidRPr="0019665C">
        <w:t>er standard-proceduren for at udtage materiale til definitiv diagnose af MPM. Følgende modaliteter er de mest anvendte i prioriteret rækkefølge</w:t>
      </w:r>
      <w:r w:rsidR="00F50EB2">
        <w:t xml:space="preserve"> </w:t>
      </w:r>
      <w:r w:rsidR="00F50EB2">
        <w:fldChar w:fldCharType="begin"/>
      </w:r>
      <w:r w:rsidR="00F50EB2">
        <w:instrText xml:space="preserve"> ADDIN EN.CITE &lt;EndNote&gt;&lt;Cite&gt;&lt;Author&gt;BTS&lt;/Author&gt;&lt;Year&gt;2010&lt;/Year&gt;&lt;RecNum&gt;14877&lt;/RecNum&gt;&lt;DisplayText&gt;(28)&lt;/DisplayText&gt;&lt;record&gt;&lt;rec-number&gt;14877&lt;/rec-number&gt;&lt;foreign-keys&gt;&lt;key app="EN" db-id="z0fezs5edrpxr6eedssxzeelxwrv9xwwaf5x" timestamp="1638443841" guid="1f45f4d8-75c9-4fa5-acdd-f40a2c355482"&gt;14877&lt;/key&gt;&lt;/foreign-keys&gt;&lt;ref-type name="Journal Article"&gt;17&lt;/ref-type&gt;&lt;contributors&gt;&lt;authors&gt;&lt;author&gt;BTS&lt;/author&gt;&lt;/authors&gt;&lt;/contributors&gt;&lt;titles&gt;&lt;title&gt;Pleural Disease Guideline &lt;/title&gt;&lt;secondary-title&gt;British Thoracic Society&lt;/secondary-title&gt;&lt;/titles&gt;&lt;periodical&gt;&lt;full-title&gt;British Thoracic Society&lt;/full-title&gt;&lt;/periodical&gt;&lt;dates&gt;&lt;year&gt;2010&lt;/year&gt;&lt;/dates&gt;&lt;urls&gt;&lt;/urls&gt;&lt;/record&gt;&lt;/Cite&gt;&lt;/EndNote&gt;</w:instrText>
      </w:r>
      <w:r w:rsidR="00F50EB2">
        <w:fldChar w:fldCharType="separate"/>
      </w:r>
      <w:r w:rsidR="00F50EB2">
        <w:rPr>
          <w:noProof/>
        </w:rPr>
        <w:t>(28)</w:t>
      </w:r>
      <w:r w:rsidR="00F50EB2">
        <w:fldChar w:fldCharType="end"/>
      </w:r>
      <w:r w:rsidR="00F50EB2">
        <w:t>.</w:t>
      </w:r>
    </w:p>
    <w:p w14:paraId="1A5D5E19" w14:textId="78A735AF" w:rsidR="00594777" w:rsidRDefault="00A505E8" w:rsidP="00BA3A1D">
      <w:pPr>
        <w:pStyle w:val="Listeafsnit"/>
        <w:numPr>
          <w:ilvl w:val="0"/>
          <w:numId w:val="16"/>
        </w:numPr>
        <w:spacing w:line="276" w:lineRule="auto"/>
      </w:pPr>
      <w:r w:rsidRPr="003D4BD9">
        <w:rPr>
          <w:b/>
        </w:rPr>
        <w:t>Thorakoskopi</w:t>
      </w:r>
      <w:r w:rsidRPr="0019665C">
        <w:t xml:space="preserve"> (VATS eller LAT = local anaesthetic thoracoscopy) med </w:t>
      </w:r>
      <w:r w:rsidR="00A82960">
        <w:t>pleura</w:t>
      </w:r>
      <w:r w:rsidRPr="0019665C">
        <w:t>biopsi er stadig standard-proceduren for at udtage materiale til definitiv diagnose af MPM.</w:t>
      </w:r>
      <w:r w:rsidRPr="0019665C" w:rsidDel="00CC2EAF">
        <w:t xml:space="preserve"> </w:t>
      </w:r>
      <w:r w:rsidR="00C15BC8">
        <w:t>Tilstedeværelsen af en pleuraeffusion</w:t>
      </w:r>
      <w:r w:rsidR="00594777">
        <w:t xml:space="preserve"> eller muligheden for at skabe en pneumothorax er dog en forudsætning. </w:t>
      </w:r>
    </w:p>
    <w:p w14:paraId="25EA4A0B" w14:textId="2EB74BCF" w:rsidR="00594777" w:rsidRDefault="00A505E8" w:rsidP="007F08A1">
      <w:pPr>
        <w:pStyle w:val="Listeafsnit"/>
        <w:spacing w:line="276" w:lineRule="auto"/>
        <w:ind w:left="720"/>
      </w:pPr>
      <w:r w:rsidRPr="0019665C">
        <w:t>Undersøgelsen har en sensitivitet &gt;90 %</w:t>
      </w:r>
      <w:r w:rsidR="00F81B0F">
        <w:t xml:space="preserve">, en specificitet </w:t>
      </w:r>
      <w:r w:rsidR="00C341D5">
        <w:t xml:space="preserve">på </w:t>
      </w:r>
      <w:r w:rsidR="00F81B0F">
        <w:t xml:space="preserve">100 % </w:t>
      </w:r>
      <w:r w:rsidRPr="0019665C">
        <w:t xml:space="preserve">og risiko for komplikationer er &lt;10 %. </w:t>
      </w:r>
    </w:p>
    <w:p w14:paraId="32FD042F" w14:textId="402C455F" w:rsidR="003D4BD9" w:rsidRDefault="00A505E8" w:rsidP="007F08A1">
      <w:pPr>
        <w:pStyle w:val="Listeafsnit"/>
        <w:spacing w:line="276" w:lineRule="auto"/>
        <w:ind w:left="720"/>
      </w:pPr>
      <w:r w:rsidRPr="0019665C">
        <w:t>Der er ikke konklusive guidelines for hvor mange intrathorakale lokalisationer man bør bioptere o</w:t>
      </w:r>
      <w:r w:rsidR="002B76B2">
        <w:t>g</w:t>
      </w:r>
      <w:r w:rsidRPr="0019665C">
        <w:t xml:space="preserve"> hvor meget væv man bør udtage, hvilket er </w:t>
      </w:r>
      <w:r>
        <w:t xml:space="preserve">en </w:t>
      </w:r>
      <w:r w:rsidRPr="0019665C">
        <w:t>relevant</w:t>
      </w:r>
      <w:r>
        <w:t xml:space="preserve"> overvejelse</w:t>
      </w:r>
      <w:r w:rsidRPr="0019665C">
        <w:t>, idet MPM er heterogent og kan vise varierende hi</w:t>
      </w:r>
      <w:r w:rsidR="003D4BD9">
        <w:t>stologi i forskellige biopsier.</w:t>
      </w:r>
    </w:p>
    <w:p w14:paraId="7D6E2925" w14:textId="77777777" w:rsidR="003D4BD9" w:rsidRDefault="003D4BD9" w:rsidP="007F08A1">
      <w:pPr>
        <w:pStyle w:val="Listeafsnit"/>
        <w:spacing w:line="276" w:lineRule="auto"/>
        <w:ind w:left="720"/>
      </w:pPr>
    </w:p>
    <w:p w14:paraId="00F47C8A" w14:textId="3CB18500" w:rsidR="003D4BD9" w:rsidRDefault="00A505E8" w:rsidP="00BA3A1D">
      <w:pPr>
        <w:pStyle w:val="Listeafsnit"/>
        <w:numPr>
          <w:ilvl w:val="0"/>
          <w:numId w:val="16"/>
        </w:numPr>
        <w:spacing w:line="276" w:lineRule="auto"/>
      </w:pPr>
      <w:r w:rsidRPr="00622C30">
        <w:rPr>
          <w:b/>
        </w:rPr>
        <w:t>Mini-thoracotomi</w:t>
      </w:r>
      <w:r w:rsidRPr="0019665C">
        <w:t xml:space="preserve"> med kirurgisk biopsi i intercostalrummet kan anvendes ved oblitereret cavum pleurae.</w:t>
      </w:r>
    </w:p>
    <w:p w14:paraId="0148382F" w14:textId="77777777" w:rsidR="003D4BD9" w:rsidRDefault="003D4BD9" w:rsidP="007F08A1">
      <w:pPr>
        <w:pStyle w:val="Listeafsnit"/>
        <w:spacing w:line="276" w:lineRule="auto"/>
        <w:ind w:left="720"/>
      </w:pPr>
    </w:p>
    <w:p w14:paraId="7E841DF1" w14:textId="7EF834E6" w:rsidR="003D4BD9" w:rsidRDefault="00A505E8" w:rsidP="00BA3A1D">
      <w:pPr>
        <w:pStyle w:val="Listeafsnit"/>
        <w:numPr>
          <w:ilvl w:val="0"/>
          <w:numId w:val="16"/>
        </w:numPr>
        <w:spacing w:line="276" w:lineRule="auto"/>
      </w:pPr>
      <w:r w:rsidRPr="003D4BD9">
        <w:rPr>
          <w:b/>
        </w:rPr>
        <w:t>UL- eller CT-vejledt TTNAB mhp. histologisk biopsi</w:t>
      </w:r>
      <w:r w:rsidR="00995618" w:rsidRPr="003D4BD9">
        <w:rPr>
          <w:b/>
        </w:rPr>
        <w:t xml:space="preserve"> med skærende </w:t>
      </w:r>
      <w:r w:rsidR="009912E4" w:rsidRPr="003D4BD9">
        <w:rPr>
          <w:b/>
        </w:rPr>
        <w:t xml:space="preserve">nål </w:t>
      </w:r>
      <w:r w:rsidR="009912E4" w:rsidRPr="0019665C">
        <w:t>kan</w:t>
      </w:r>
      <w:r w:rsidRPr="0019665C">
        <w:t xml:space="preserve"> overvejes</w:t>
      </w:r>
      <w:r w:rsidR="009912E4">
        <w:t xml:space="preserve"> hvor der ikke er pleuraeffusion</w:t>
      </w:r>
      <w:r w:rsidR="00594777">
        <w:t>, ingen mulighed for at skabe en pneumothorax</w:t>
      </w:r>
      <w:r w:rsidR="009912E4">
        <w:t xml:space="preserve"> og</w:t>
      </w:r>
      <w:r w:rsidR="00594777">
        <w:t xml:space="preserve"> hvor tumor er</w:t>
      </w:r>
      <w:r w:rsidR="009912E4">
        <w:t xml:space="preserve"> transthorakalt tilgængelig</w:t>
      </w:r>
      <w:r w:rsidR="00594777">
        <w:t>.</w:t>
      </w:r>
      <w:r w:rsidR="009912E4">
        <w:t xml:space="preserve"> </w:t>
      </w:r>
      <w:r w:rsidR="00594777">
        <w:t xml:space="preserve">Tillige kan den være velegnet </w:t>
      </w:r>
      <w:r w:rsidRPr="0019665C">
        <w:t>hos patient</w:t>
      </w:r>
      <w:r>
        <w:t>er hvor mindre invasive undersøgelser er ønskelig</w:t>
      </w:r>
      <w:r w:rsidR="00594777">
        <w:t>e</w:t>
      </w:r>
      <w:r w:rsidRPr="0019665C">
        <w:t>.</w:t>
      </w:r>
      <w:r w:rsidR="0041506E">
        <w:t xml:space="preserve"> </w:t>
      </w:r>
      <w:r w:rsidR="00995618">
        <w:t xml:space="preserve"> </w:t>
      </w:r>
      <w:r w:rsidRPr="0019665C">
        <w:t xml:space="preserve"> Diagnose opnås herved hos 60%, øges til 85% ved gentagne biopsier.</w:t>
      </w:r>
    </w:p>
    <w:p w14:paraId="1312462E" w14:textId="77777777" w:rsidR="003D4BD9" w:rsidRDefault="003D4BD9" w:rsidP="007F08A1">
      <w:pPr>
        <w:pStyle w:val="Listeafsnit"/>
        <w:spacing w:line="276" w:lineRule="auto"/>
        <w:ind w:left="720"/>
      </w:pPr>
    </w:p>
    <w:p w14:paraId="4A8677A2" w14:textId="776795C2" w:rsidR="00AF22EA" w:rsidRDefault="00FB4C0A" w:rsidP="00BA3A1D">
      <w:pPr>
        <w:pStyle w:val="Listeafsnit"/>
        <w:numPr>
          <w:ilvl w:val="0"/>
          <w:numId w:val="16"/>
        </w:numPr>
        <w:spacing w:line="276" w:lineRule="auto"/>
      </w:pPr>
      <w:r w:rsidRPr="003D4BD9">
        <w:rPr>
          <w:b/>
        </w:rPr>
        <w:t>Blinde transtorakale biopsier med Abrams nål kan ikke anbefales!</w:t>
      </w:r>
      <w:r w:rsidR="00A505E8" w:rsidRPr="0019665C">
        <w:t xml:space="preserve"> </w:t>
      </w:r>
      <w:r w:rsidRPr="00FB4C0A">
        <w:t>Sensitiviteten er</w:t>
      </w:r>
      <w:r w:rsidR="003C341D">
        <w:t xml:space="preserve"> for</w:t>
      </w:r>
      <w:r w:rsidRPr="00FB4C0A">
        <w:t xml:space="preserve"> lav</w:t>
      </w:r>
      <w:r w:rsidR="005E5286">
        <w:t xml:space="preserve"> og komplikationsraten for høj.</w:t>
      </w:r>
    </w:p>
    <w:p w14:paraId="21EA9393" w14:textId="7B2160AB" w:rsidR="00622C30" w:rsidRPr="00622C30" w:rsidRDefault="00622C30" w:rsidP="007F08A1">
      <w:pPr>
        <w:spacing w:line="276" w:lineRule="auto"/>
        <w:rPr>
          <w:b/>
          <w:bCs/>
        </w:rPr>
      </w:pPr>
      <w:r w:rsidRPr="00622C30">
        <w:rPr>
          <w:b/>
          <w:bCs/>
        </w:rPr>
        <w:t>Cytologiske undersøgelser</w:t>
      </w:r>
      <w:r>
        <w:rPr>
          <w:b/>
          <w:bCs/>
        </w:rPr>
        <w:t xml:space="preserve"> </w:t>
      </w:r>
    </w:p>
    <w:p w14:paraId="2EB229BA" w14:textId="27BE5EA3" w:rsidR="00A505E8" w:rsidRDefault="00A505E8" w:rsidP="00BA3A1D">
      <w:pPr>
        <w:pStyle w:val="Listeafsnit"/>
        <w:numPr>
          <w:ilvl w:val="0"/>
          <w:numId w:val="11"/>
        </w:numPr>
        <w:spacing w:line="276" w:lineRule="auto"/>
      </w:pPr>
      <w:r w:rsidRPr="00622C30">
        <w:rPr>
          <w:b/>
        </w:rPr>
        <w:lastRenderedPageBreak/>
        <w:t>Pleuracentese.</w:t>
      </w:r>
      <w:r w:rsidRPr="0019665C">
        <w:t xml:space="preserve"> Vil ofte være første undersøgelse af differentialdiagnostiske årsager, fordi forekomsten af for eks. cytologisk og immunhistokemisk verificerede, fremmede, epiteliale celler i pleuravæsken er diagnostisk for karcinommetastase. Cytologisk undersøgelse af pleuravæsken vil derimod sjældent være diagnostisk for et MPM. </w:t>
      </w:r>
      <w:r w:rsidR="001505F2">
        <w:t>Sensitivitet</w:t>
      </w:r>
      <w:r w:rsidR="00FF75D2">
        <w:t xml:space="preserve"> fundet</w:t>
      </w:r>
      <w:r w:rsidR="001505F2">
        <w:t xml:space="preserve"> mellem 16% og 73% </w:t>
      </w:r>
      <w:r w:rsidR="00F50EB2">
        <w:fldChar w:fldCharType="begin">
          <w:fldData xml:space="preserve">PEVuZE5vdGU+PENpdGU+PEF1dGhvcj5TZWdhbDwvQXV0aG9yPjxZZWFyPjIwMTM8L1llYXI+PFJl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=
</w:fldData>
        </w:fldChar>
      </w:r>
      <w:r w:rsidR="00F50EB2">
        <w:instrText xml:space="preserve"> ADDIN EN.CITE </w:instrText>
      </w:r>
      <w:r w:rsidR="00F50EB2">
        <w:fldChar w:fldCharType="begin">
          <w:fldData xml:space="preserve">PEVuZE5vdGU+PENpdGU+PEF1dGhvcj5TZWdhbDwvQXV0aG9yPjxZZWFyPjIwMTM8L1llYXI+PFJl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=
</w:fldData>
        </w:fldChar>
      </w:r>
      <w:r w:rsidR="00F50EB2">
        <w:instrText xml:space="preserve"> ADDIN EN.CITE.DATA </w:instrText>
      </w:r>
      <w:r w:rsidR="00F50EB2">
        <w:fldChar w:fldCharType="end"/>
      </w:r>
      <w:r w:rsidR="00F50EB2">
        <w:fldChar w:fldCharType="separate"/>
      </w:r>
      <w:r w:rsidR="00F50EB2">
        <w:rPr>
          <w:noProof/>
        </w:rPr>
        <w:t>(29, 30)</w:t>
      </w:r>
      <w:r w:rsidR="00F50EB2">
        <w:fldChar w:fldCharType="end"/>
      </w:r>
      <w:r w:rsidR="00F50EB2">
        <w:t>. F</w:t>
      </w:r>
      <w:r w:rsidRPr="0019665C">
        <w:t xml:space="preserve">or det første kan invasion ikke påvises i cytologisk materiale og sensitiviteten er også lav idet de sarkomatoide og bifasiske </w:t>
      </w:r>
      <w:r w:rsidR="00F53FD9">
        <w:t>mesotheliom</w:t>
      </w:r>
      <w:r w:rsidRPr="0019665C">
        <w:t>er med overvægt af den sarkomatoide komponent kun eksfolierer få</w:t>
      </w:r>
      <w:r w:rsidR="00DA0568">
        <w:t xml:space="preserve"> eller </w:t>
      </w:r>
      <w:r w:rsidRPr="0019665C">
        <w:t>ingen celler. Dertil kan reaktive mesot</w:t>
      </w:r>
      <w:r w:rsidR="007E22C5">
        <w:t>h</w:t>
      </w:r>
      <w:r w:rsidRPr="0019665C">
        <w:t xml:space="preserve">el celler være svære at skelne fra maligne celler i et epiteloidt </w:t>
      </w:r>
      <w:r w:rsidR="00F53FD9">
        <w:t>mesotheliom</w:t>
      </w:r>
      <w:r w:rsidRPr="0019665C">
        <w:t>, idet sidstnævnte oftest udviser beskeden celleatypi ift. andre cancertyper, mens reaktive mesotelceller, på den anden side, kan være ret prolifererende og atypiske.</w:t>
      </w:r>
    </w:p>
    <w:p w14:paraId="470DD866" w14:textId="77777777" w:rsidR="00BE7434" w:rsidRDefault="00BE7434" w:rsidP="007F08A1">
      <w:pPr>
        <w:pStyle w:val="Listeafsnit"/>
        <w:spacing w:line="276" w:lineRule="auto"/>
        <w:ind w:left="720"/>
        <w:rPr>
          <w:bCs/>
        </w:rPr>
      </w:pPr>
    </w:p>
    <w:p w14:paraId="4C4E4EEA" w14:textId="2E552F2B" w:rsidR="00BE7434" w:rsidRDefault="00BE7434" w:rsidP="007F08A1">
      <w:pPr>
        <w:pStyle w:val="Listeafsnit"/>
        <w:spacing w:line="276" w:lineRule="auto"/>
        <w:ind w:left="720"/>
        <w:rPr>
          <w:bCs/>
        </w:rPr>
      </w:pPr>
      <w:r w:rsidRPr="00BE7434">
        <w:rPr>
          <w:bCs/>
        </w:rPr>
        <w:t>På den anden side, ved stærk billediagnostisk mistanke om MPM (oplagt PET-positiv pleurafortykkelse, evt. tegn på invasion i thoraxvggen), kan påvisning af ekspressions tab af BAP1 tumorsuppressor-protein vha. immunhistokemi og/eller homozygot deletion af CDKN2A tumorsuppressor gen vha. FISH på cytologisk materiale være tilstrækkelig til at diagnosticere   MPM med dominerende epiteloid histologi fremfor reaktive forandringer, idet BAP1 tab eller CDKN2A deletion ses ikke ved benigne mesotelproliferationer</w:t>
      </w:r>
      <w:r w:rsidR="00F50EB2">
        <w:rPr>
          <w:bCs/>
        </w:rPr>
        <w:t xml:space="preserve"> </w:t>
      </w:r>
      <w:r w:rsidR="00F50EB2">
        <w:rPr>
          <w:bCs/>
        </w:rPr>
        <w:fldChar w:fldCharType="begin">
          <w:fldData xml:space="preserve">PEVuZE5vdGU+PENpdGU+PEF1dGhvcj5BYmQgT3duPC9BdXRob3I+PFllYXI+MjAyMTwvWWVhcj48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</w:fldData>
        </w:fldChar>
      </w:r>
      <w:r w:rsidR="00F50EB2">
        <w:rPr>
          <w:bCs/>
        </w:rPr>
        <w:instrText xml:space="preserve"> ADDIN EN.CITE </w:instrText>
      </w:r>
      <w:r w:rsidR="00F50EB2">
        <w:rPr>
          <w:bCs/>
        </w:rPr>
        <w:fldChar w:fldCharType="begin">
          <w:fldData xml:space="preserve">PEVuZE5vdGU+PENpdGU+PEF1dGhvcj5BYmQgT3duPC9BdXRob3I+PFllYXI+MjAyMTwvWWVhcj48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</w:fldData>
        </w:fldChar>
      </w:r>
      <w:r w:rsidR="00F50EB2">
        <w:rPr>
          <w:bCs/>
        </w:rPr>
        <w:instrText xml:space="preserve"> ADDIN EN.CITE.DATA </w:instrText>
      </w:r>
      <w:r w:rsidR="00F50EB2">
        <w:rPr>
          <w:bCs/>
        </w:rPr>
      </w:r>
      <w:r w:rsidR="00F50EB2">
        <w:rPr>
          <w:bCs/>
        </w:rPr>
        <w:fldChar w:fldCharType="end"/>
      </w:r>
      <w:r w:rsidR="00F50EB2">
        <w:rPr>
          <w:bCs/>
        </w:rPr>
      </w:r>
      <w:r w:rsidR="00F50EB2">
        <w:rPr>
          <w:bCs/>
        </w:rPr>
        <w:fldChar w:fldCharType="separate"/>
      </w:r>
      <w:r w:rsidR="00F50EB2">
        <w:rPr>
          <w:bCs/>
          <w:noProof/>
        </w:rPr>
        <w:t>(31, 32)</w:t>
      </w:r>
      <w:r w:rsidR="00F50EB2">
        <w:rPr>
          <w:bCs/>
        </w:rPr>
        <w:fldChar w:fldCharType="end"/>
      </w:r>
      <w:r w:rsidR="00F50EB2">
        <w:rPr>
          <w:bCs/>
        </w:rPr>
        <w:t xml:space="preserve">. </w:t>
      </w:r>
    </w:p>
    <w:p w14:paraId="5273F647" w14:textId="77777777" w:rsidR="00BE7434" w:rsidRDefault="00BE7434" w:rsidP="007F08A1">
      <w:pPr>
        <w:pStyle w:val="Listeafsnit"/>
        <w:spacing w:line="276" w:lineRule="auto"/>
        <w:ind w:left="720"/>
        <w:rPr>
          <w:bCs/>
        </w:rPr>
      </w:pPr>
    </w:p>
    <w:p w14:paraId="03F79C4C" w14:textId="7B223FF3" w:rsidR="00A505E8" w:rsidRDefault="00001E41" w:rsidP="007F08A1">
      <w:pPr>
        <w:pStyle w:val="Listeafsnit"/>
        <w:spacing w:line="276" w:lineRule="auto"/>
        <w:ind w:left="720"/>
        <w:rPr>
          <w:bCs/>
        </w:rPr>
      </w:pPr>
      <w:r w:rsidRPr="00001E41">
        <w:rPr>
          <w:bCs/>
        </w:rPr>
        <w:t>Fremstilling af et koagel præparat kan forbedre</w:t>
      </w:r>
      <w:r w:rsidR="007958C7">
        <w:rPr>
          <w:bCs/>
        </w:rPr>
        <w:t xml:space="preserve"> det diagnostiske udbytte.</w:t>
      </w:r>
    </w:p>
    <w:p w14:paraId="6BFC417D" w14:textId="77777777" w:rsidR="007958C7" w:rsidRPr="007958C7" w:rsidRDefault="007958C7" w:rsidP="007F08A1">
      <w:pPr>
        <w:pStyle w:val="Listeafsnit"/>
        <w:spacing w:line="276" w:lineRule="auto"/>
        <w:ind w:left="720"/>
        <w:rPr>
          <w:bCs/>
        </w:rPr>
      </w:pPr>
    </w:p>
    <w:p w14:paraId="5545FADF" w14:textId="1775B113" w:rsidR="00A505E8" w:rsidRDefault="00A505E8" w:rsidP="00BA3A1D">
      <w:pPr>
        <w:pStyle w:val="Listeafsnit"/>
        <w:numPr>
          <w:ilvl w:val="0"/>
          <w:numId w:val="11"/>
        </w:numPr>
        <w:spacing w:line="276" w:lineRule="auto"/>
      </w:pPr>
      <w:r w:rsidRPr="00622C30">
        <w:rPr>
          <w:b/>
        </w:rPr>
        <w:t>Finnålsaspiration</w:t>
      </w:r>
      <w:r w:rsidRPr="0019665C">
        <w:t xml:space="preserve"> fra et mistænkt </w:t>
      </w:r>
      <w:r w:rsidR="00F53FD9">
        <w:t>mesotheliom</w:t>
      </w:r>
      <w:r w:rsidRPr="0019665C">
        <w:t xml:space="preserve"> er ikke indiceret på grund af lav sensitivitet (&lt;30%).</w:t>
      </w:r>
    </w:p>
    <w:p w14:paraId="1916DA94" w14:textId="77777777" w:rsidR="007958C7" w:rsidRPr="0019665C" w:rsidRDefault="007958C7" w:rsidP="007F08A1">
      <w:pPr>
        <w:pStyle w:val="Listeafsnit"/>
        <w:spacing w:after="0" w:line="276" w:lineRule="auto"/>
        <w:ind w:left="720"/>
      </w:pPr>
    </w:p>
    <w:p w14:paraId="78B61C64" w14:textId="67B14F64" w:rsidR="00A505E8" w:rsidRDefault="00A505E8" w:rsidP="007F08A1">
      <w:pPr>
        <w:spacing w:after="0" w:line="276" w:lineRule="auto"/>
      </w:pPr>
      <w:r w:rsidRPr="0019665C">
        <w:rPr>
          <w:b/>
        </w:rPr>
        <w:t>Biomarkører</w:t>
      </w:r>
      <w:r w:rsidR="0003149A">
        <w:rPr>
          <w:b/>
        </w:rPr>
        <w:t>.</w:t>
      </w:r>
      <w:r w:rsidRPr="0019665C">
        <w:rPr>
          <w:b/>
        </w:rPr>
        <w:t xml:space="preserve"> </w:t>
      </w:r>
      <w:r w:rsidRPr="0019665C">
        <w:t xml:space="preserve">I serum, plasma og pleuravæske har de forslåede biomarkører vist en utilfredsstillende sensitivtet og specifitet for MPM eller manglende validering. Isoleret brug af disse anbefales derfor ikke endnu i diagnostikken eller til behandlingsmonitorering </w:t>
      </w:r>
      <w:r w:rsidR="00F50EB2">
        <w:fldChar w:fldCharType="begin">
          <w:fldData xml:space="preserve">PEVuZE5vdGU+PENpdGU+PEF1dGhvcj5DYXZhbGxhcmk8L0F1dGhvcj48WWVhcj4yMDE5PC9ZZWFy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</w:fldData>
        </w:fldChar>
      </w:r>
      <w:r w:rsidR="00F50EB2">
        <w:instrText xml:space="preserve"> ADDIN EN.CITE </w:instrText>
      </w:r>
      <w:r w:rsidR="00F50EB2">
        <w:fldChar w:fldCharType="begin">
          <w:fldData xml:space="preserve">PEVuZE5vdGU+PENpdGU+PEF1dGhvcj5DYXZhbGxhcmk8L0F1dGhvcj48WWVhcj4yMDE5PC9ZZWFy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</w:fldData>
        </w:fldChar>
      </w:r>
      <w:r w:rsidR="00F50EB2">
        <w:instrText xml:space="preserve"> ADDIN EN.CITE.DATA </w:instrText>
      </w:r>
      <w:r w:rsidR="00F50EB2">
        <w:fldChar w:fldCharType="end"/>
      </w:r>
      <w:r w:rsidR="00F50EB2">
        <w:fldChar w:fldCharType="separate"/>
      </w:r>
      <w:r w:rsidR="00F50EB2">
        <w:rPr>
          <w:noProof/>
        </w:rPr>
        <w:t>(33, 34)</w:t>
      </w:r>
      <w:r w:rsidR="00F50EB2">
        <w:fldChar w:fldCharType="end"/>
      </w:r>
      <w:r w:rsidR="00F50EB2">
        <w:t>.</w:t>
      </w:r>
    </w:p>
    <w:p w14:paraId="183F959C" w14:textId="77777777" w:rsidR="007958C7" w:rsidRPr="0019665C" w:rsidRDefault="007958C7" w:rsidP="007F08A1">
      <w:pPr>
        <w:spacing w:after="0" w:line="276" w:lineRule="auto"/>
      </w:pPr>
    </w:p>
    <w:p w14:paraId="31E40D7E" w14:textId="6801F367" w:rsidR="00A505E8" w:rsidRDefault="00A505E8" w:rsidP="007F08A1">
      <w:pPr>
        <w:spacing w:after="0" w:line="276" w:lineRule="auto"/>
      </w:pPr>
      <w:r w:rsidRPr="0019665C">
        <w:rPr>
          <w:b/>
        </w:rPr>
        <w:t>Invasiv mediastinal udredning</w:t>
      </w:r>
      <w:r w:rsidRPr="0019665C">
        <w:t xml:space="preserve"> såfremt operation vurderes</w:t>
      </w:r>
      <w:r w:rsidR="007958C7">
        <w:t xml:space="preserve"> og er</w:t>
      </w:r>
      <w:r w:rsidRPr="0019665C">
        <w:t xml:space="preserve"> indiceret som led i en multimodal behandling.</w:t>
      </w:r>
    </w:p>
    <w:p w14:paraId="2DE395CE" w14:textId="77777777" w:rsidR="007958C7" w:rsidRPr="00A505E8" w:rsidRDefault="007958C7" w:rsidP="007F08A1">
      <w:pPr>
        <w:spacing w:after="0" w:line="276" w:lineRule="auto"/>
      </w:pPr>
    </w:p>
    <w:p w14:paraId="0F22D56F" w14:textId="77777777" w:rsidR="00B53517" w:rsidRPr="009146A8" w:rsidRDefault="00B53517" w:rsidP="007F08A1">
      <w:pPr>
        <w:pStyle w:val="Overskrift5"/>
        <w:spacing w:before="0" w:line="276" w:lineRule="auto"/>
        <w:rPr>
          <w:i/>
        </w:rPr>
      </w:pPr>
      <w:r w:rsidRPr="009146A8">
        <w:rPr>
          <w:color w:val="25337A"/>
        </w:rPr>
        <w:t>Litteratur og evidensgennemgang</w:t>
      </w:r>
    </w:p>
    <w:p w14:paraId="51438B9C" w14:textId="396CDE2D" w:rsidR="000F5FFE" w:rsidRDefault="002826CC" w:rsidP="007F08A1">
      <w:pPr>
        <w:pStyle w:val="Typografi1"/>
        <w:rPr>
          <w:i w:val="0"/>
        </w:rPr>
      </w:pPr>
      <w:r>
        <w:rPr>
          <w:i w:val="0"/>
        </w:rPr>
        <w:t xml:space="preserve">Evidensen for valg af billeddiagnostiske undersøgelser er overvejende retrospektive undersøgelser og en enkelt prospektiv undersøgelse svarende til </w:t>
      </w:r>
      <w:r w:rsidR="006861D9">
        <w:rPr>
          <w:i w:val="0"/>
        </w:rPr>
        <w:t>evidens niveau 3b.</w:t>
      </w:r>
    </w:p>
    <w:p w14:paraId="12B98B21" w14:textId="68158DFC" w:rsidR="005326BA" w:rsidRPr="00A07378" w:rsidRDefault="005326BA" w:rsidP="007F08A1">
      <w:pPr>
        <w:pStyle w:val="Typografi1"/>
        <w:rPr>
          <w:i w:val="0"/>
        </w:rPr>
      </w:pPr>
      <w:r>
        <w:rPr>
          <w:i w:val="0"/>
        </w:rPr>
        <w:t>De bedste invasive diagnostiske invasive metoder i udredning af malign sygdom i pleura er</w:t>
      </w:r>
      <w:r w:rsidR="00E3654F">
        <w:rPr>
          <w:i w:val="0"/>
        </w:rPr>
        <w:t xml:space="preserve"> thorakoskopi med pleurabiopsier (VATS eller LAT) og transthorakale pleurabiopsier med skærende nål vejledt af CT eller UL</w:t>
      </w:r>
      <w:r w:rsidR="00F50EB2">
        <w:rPr>
          <w:i w:val="0"/>
        </w:rPr>
        <w:t xml:space="preserve"> </w:t>
      </w:r>
      <w:r w:rsidR="00F50EB2">
        <w:rPr>
          <w:i w:val="0"/>
        </w:rPr>
        <w:fldChar w:fldCharType="begin">
          <w:fldData xml:space="preserve">PEVuZE5vdGU+PENpdGU+PEF1dGhvcj5NYXNrZWxsPC9BdXRob3I+PFllYXI+MjAwMzwvWWVhcj48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</w:fldData>
        </w:fldChar>
      </w:r>
      <w:r w:rsidR="00F50EB2">
        <w:rPr>
          <w:i w:val="0"/>
        </w:rPr>
        <w:instrText xml:space="preserve"> ADDIN EN.CITE </w:instrText>
      </w:r>
      <w:r w:rsidR="00F50EB2">
        <w:rPr>
          <w:i w:val="0"/>
        </w:rPr>
        <w:fldChar w:fldCharType="begin">
          <w:fldData xml:space="preserve">PEVuZE5vdGU+PENpdGU+PEF1dGhvcj5NYXNrZWxsPC9BdXRob3I+PFllYXI+MjAwMzwvWWVhcj48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</w:fldData>
        </w:fldChar>
      </w:r>
      <w:r w:rsidR="00F50EB2">
        <w:rPr>
          <w:i w:val="0"/>
        </w:rPr>
        <w:instrText xml:space="preserve"> ADDIN EN.CITE.DATA </w:instrText>
      </w:r>
      <w:r w:rsidR="00F50EB2">
        <w:rPr>
          <w:i w:val="0"/>
        </w:rPr>
      </w:r>
      <w:r w:rsidR="00F50EB2">
        <w:rPr>
          <w:i w:val="0"/>
        </w:rPr>
        <w:fldChar w:fldCharType="end"/>
      </w:r>
      <w:r w:rsidR="00F50EB2">
        <w:rPr>
          <w:i w:val="0"/>
        </w:rPr>
      </w:r>
      <w:r w:rsidR="00F50EB2">
        <w:rPr>
          <w:i w:val="0"/>
        </w:rPr>
        <w:fldChar w:fldCharType="separate"/>
      </w:r>
      <w:r w:rsidR="00F50EB2">
        <w:rPr>
          <w:i w:val="0"/>
          <w:noProof/>
        </w:rPr>
        <w:t>(35)</w:t>
      </w:r>
      <w:r w:rsidR="00F50EB2">
        <w:rPr>
          <w:i w:val="0"/>
        </w:rPr>
        <w:fldChar w:fldCharType="end"/>
      </w:r>
      <w:r w:rsidR="00F50EB2">
        <w:rPr>
          <w:i w:val="0"/>
        </w:rPr>
        <w:t xml:space="preserve"> h</w:t>
      </w:r>
      <w:r w:rsidR="00E3654F">
        <w:rPr>
          <w:i w:val="0"/>
        </w:rPr>
        <w:t xml:space="preserve">vilket der er </w:t>
      </w:r>
      <w:r>
        <w:rPr>
          <w:i w:val="0"/>
        </w:rPr>
        <w:t xml:space="preserve">gjort rede for i BTS guidelines fra 2010 </w:t>
      </w:r>
      <w:r w:rsidR="00F50EB2">
        <w:rPr>
          <w:i w:val="0"/>
        </w:rPr>
        <w:fldChar w:fldCharType="begin"/>
      </w:r>
      <w:r w:rsidR="00F50EB2">
        <w:rPr>
          <w:i w:val="0"/>
        </w:rPr>
        <w:instrText xml:space="preserve"> ADDIN EN.CITE &lt;EndNote&gt;&lt;Cite&gt;&lt;Author&gt;BTS&lt;/Author&gt;&lt;Year&gt;2010&lt;/Year&gt;&lt;RecNum&gt;14877&lt;/RecNum&gt;&lt;DisplayText&gt;(28)&lt;/DisplayText&gt;&lt;record&gt;&lt;rec-number&gt;14877&lt;/rec-number&gt;&lt;foreign-keys&gt;&lt;key app="EN" db-id="z0fezs5edrpxr6eedssxzeelxwrv9xwwaf5x" timestamp="1638443841" guid="1f45f4d8-75c9-4fa5-acdd-f40a2c355482"&gt;14877&lt;/key&gt;&lt;/foreign-keys&gt;&lt;ref-type name="Journal Article"&gt;17&lt;/ref-type&gt;&lt;contributors&gt;&lt;authors&gt;&lt;author&gt;BTS&lt;/author&gt;&lt;/authors&gt;&lt;/contributors&gt;&lt;titles&gt;&lt;title&gt;Pleural Disease Guideline &lt;/title&gt;&lt;secondary-title&gt;British Thoracic Society&lt;/secondary-title&gt;&lt;/titles&gt;&lt;periodical&gt;&lt;full-title&gt;British Thoracic Society&lt;/full-title&gt;&lt;/periodical&gt;&lt;dates&gt;&lt;year&gt;2010&lt;/year&gt;&lt;/dates&gt;&lt;urls&gt;&lt;/urls&gt;&lt;/record&gt;&lt;/Cite&gt;&lt;/EndNote&gt;</w:instrText>
      </w:r>
      <w:r w:rsidR="00F50EB2">
        <w:rPr>
          <w:i w:val="0"/>
        </w:rPr>
        <w:fldChar w:fldCharType="separate"/>
      </w:r>
      <w:r w:rsidR="00F50EB2">
        <w:rPr>
          <w:i w:val="0"/>
          <w:noProof/>
        </w:rPr>
        <w:t>(28)</w:t>
      </w:r>
      <w:r w:rsidR="00F50EB2">
        <w:rPr>
          <w:i w:val="0"/>
        </w:rPr>
        <w:fldChar w:fldCharType="end"/>
      </w:r>
      <w:r w:rsidR="00F50EB2">
        <w:rPr>
          <w:i w:val="0"/>
        </w:rPr>
        <w:t>.</w:t>
      </w:r>
      <w:r>
        <w:rPr>
          <w:i w:val="0"/>
        </w:rPr>
        <w:t xml:space="preserve"> </w:t>
      </w:r>
      <w:r w:rsidR="007A5901">
        <w:rPr>
          <w:i w:val="0"/>
        </w:rPr>
        <w:t xml:space="preserve">Efterfølgende beskrevet i bl.a. </w:t>
      </w:r>
      <w:r w:rsidR="00F50EB2">
        <w:rPr>
          <w:i w:val="0"/>
        </w:rPr>
        <w:fldChar w:fldCharType="begin">
          <w:fldData xml:space="preserve">PEVuZE5vdGU+PENpdGU+PEF1dGhvcj5IYWxsaWZheDwvQXV0aG9yPjxZZWFyPjIwMTQ8L1llYXI+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</w:fldData>
        </w:fldChar>
      </w:r>
      <w:r w:rsidR="00F50EB2">
        <w:rPr>
          <w:i w:val="0"/>
        </w:rPr>
        <w:instrText xml:space="preserve"> ADDIN EN.CITE </w:instrText>
      </w:r>
      <w:r w:rsidR="00F50EB2">
        <w:rPr>
          <w:i w:val="0"/>
        </w:rPr>
        <w:fldChar w:fldCharType="begin">
          <w:fldData xml:space="preserve">PEVuZE5vdGU+PENpdGU+PEF1dGhvcj5IYWxsaWZheDwvQXV0aG9yPjxZZWFyPjIwMTQ8L1llYXI+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</w:fldData>
        </w:fldChar>
      </w:r>
      <w:r w:rsidR="00F50EB2">
        <w:rPr>
          <w:i w:val="0"/>
        </w:rPr>
        <w:instrText xml:space="preserve"> ADDIN EN.CITE.DATA </w:instrText>
      </w:r>
      <w:r w:rsidR="00F50EB2">
        <w:rPr>
          <w:i w:val="0"/>
        </w:rPr>
      </w:r>
      <w:r w:rsidR="00F50EB2">
        <w:rPr>
          <w:i w:val="0"/>
        </w:rPr>
        <w:fldChar w:fldCharType="end"/>
      </w:r>
      <w:r w:rsidR="00F50EB2">
        <w:rPr>
          <w:i w:val="0"/>
        </w:rPr>
      </w:r>
      <w:r w:rsidR="00F50EB2">
        <w:rPr>
          <w:i w:val="0"/>
        </w:rPr>
        <w:fldChar w:fldCharType="separate"/>
      </w:r>
      <w:r w:rsidR="00F50EB2" w:rsidRPr="00A07378">
        <w:rPr>
          <w:i w:val="0"/>
          <w:noProof/>
        </w:rPr>
        <w:t>(36, 37)</w:t>
      </w:r>
      <w:r w:rsidR="00F50EB2">
        <w:rPr>
          <w:i w:val="0"/>
        </w:rPr>
        <w:fldChar w:fldCharType="end"/>
      </w:r>
      <w:r w:rsidR="00F50EB2" w:rsidRPr="00A07378">
        <w:rPr>
          <w:i w:val="0"/>
        </w:rPr>
        <w:t>(3b,4). E</w:t>
      </w:r>
      <w:r w:rsidR="00C754A8" w:rsidRPr="00A07378">
        <w:rPr>
          <w:i w:val="0"/>
        </w:rPr>
        <w:t>videns grad 3b og 4.</w:t>
      </w:r>
      <w:r w:rsidR="00F50EB2" w:rsidRPr="00A07378">
        <w:t xml:space="preserve"> </w:t>
      </w:r>
    </w:p>
    <w:p w14:paraId="54481C6E" w14:textId="77777777" w:rsidR="00B53517" w:rsidRPr="00A07378" w:rsidRDefault="00B53517" w:rsidP="007F08A1">
      <w:pPr>
        <w:pStyle w:val="Typografi1"/>
        <w:rPr>
          <w:i w:val="0"/>
          <w:highlight w:val="yellow"/>
        </w:rPr>
      </w:pPr>
    </w:p>
    <w:p w14:paraId="464DE00F" w14:textId="77777777" w:rsidR="00B53517" w:rsidRPr="009146A8" w:rsidRDefault="00B53517" w:rsidP="007F08A1">
      <w:pPr>
        <w:pStyle w:val="Overskrift5"/>
        <w:spacing w:before="0" w:line="276" w:lineRule="auto"/>
      </w:pPr>
      <w:r w:rsidRPr="009146A8">
        <w:rPr>
          <w:color w:val="25337A"/>
        </w:rPr>
        <w:t>Patientværdier og – præferencer</w:t>
      </w:r>
    </w:p>
    <w:p w14:paraId="7FD471C8" w14:textId="470070B7" w:rsidR="00B53517" w:rsidRPr="009146A8" w:rsidRDefault="0053008D" w:rsidP="007F08A1">
      <w:pPr>
        <w:pStyle w:val="Typografi1"/>
        <w:rPr>
          <w:i w:val="0"/>
        </w:rPr>
      </w:pPr>
      <w:r>
        <w:rPr>
          <w:i w:val="0"/>
        </w:rPr>
        <w:t xml:space="preserve">Nogle patienter ønsker ikke behandling for et MPM men ønsker at til gengæld at opnå en arbejdsskadeerstatning. </w:t>
      </w:r>
      <w:r w:rsidR="00D3661B">
        <w:rPr>
          <w:i w:val="0"/>
        </w:rPr>
        <w:t>Patienterne bør</w:t>
      </w:r>
      <w:r>
        <w:rPr>
          <w:i w:val="0"/>
        </w:rPr>
        <w:t xml:space="preserve"> derfor</w:t>
      </w:r>
      <w:r w:rsidR="00F92810">
        <w:rPr>
          <w:i w:val="0"/>
        </w:rPr>
        <w:t xml:space="preserve"> </w:t>
      </w:r>
      <w:r w:rsidR="00D3661B">
        <w:rPr>
          <w:i w:val="0"/>
        </w:rPr>
        <w:t>informeres om at invasive undersøgelser ikke er uomgængelige mht. til at opnå arbejdsskadeerstatning for et malignt pleura</w:t>
      </w:r>
      <w:r w:rsidR="00E94C36">
        <w:rPr>
          <w:i w:val="0"/>
        </w:rPr>
        <w:t xml:space="preserve"> </w:t>
      </w:r>
      <w:r w:rsidR="00D3661B">
        <w:rPr>
          <w:i w:val="0"/>
        </w:rPr>
        <w:t>mesotheliom.</w:t>
      </w:r>
      <w:r>
        <w:rPr>
          <w:i w:val="0"/>
        </w:rPr>
        <w:t xml:space="preserve"> En specialisterklæring der anfører at patienten har et malignt pleura mesotheliom og har været erhvervsmæssigt eksponeret for asbest er tilstrækkeligt</w:t>
      </w:r>
      <w:r w:rsidR="005F2ABD">
        <w:rPr>
          <w:i w:val="0"/>
        </w:rPr>
        <w:t>.</w:t>
      </w:r>
    </w:p>
    <w:p w14:paraId="66BB474E" w14:textId="4204F3E8" w:rsidR="00D91490" w:rsidRPr="00F82E6F" w:rsidRDefault="00D51EDA" w:rsidP="007F08A1">
      <w:pPr>
        <w:pStyle w:val="Overskrift3"/>
        <w:spacing w:line="276" w:lineRule="auto"/>
        <w:rPr>
          <w:sz w:val="40"/>
          <w:szCs w:val="40"/>
        </w:rPr>
      </w:pPr>
      <w:bookmarkStart w:id="23" w:name="_Toc89872718"/>
      <w:r w:rsidRPr="0096694A">
        <w:lastRenderedPageBreak/>
        <w:t>Patologi</w:t>
      </w:r>
      <w:bookmarkEnd w:id="23"/>
    </w:p>
    <w:p w14:paraId="5563DBB8" w14:textId="410DC029" w:rsidR="00485AAC" w:rsidRDefault="00485AAC" w:rsidP="00934C04">
      <w:pPr>
        <w:pStyle w:val="Overskrift4"/>
        <w:numPr>
          <w:ilvl w:val="0"/>
          <w:numId w:val="22"/>
        </w:numPr>
        <w:spacing w:line="276" w:lineRule="auto"/>
      </w:pPr>
      <w:r w:rsidRPr="00310965">
        <w:t xml:space="preserve">Anvend ikke cytologiske undersøgelser alene til at stille diagnosen MPM, medmindre en histologisk prøve enten ikke er mulig eller ikke er nødvendig for at træffe et behandlingsvalg </w:t>
      </w:r>
      <w:r>
        <w:t>som følge af</w:t>
      </w:r>
      <w:r w:rsidRPr="00310965">
        <w:t xml:space="preserve"> patientens ønske eller dårlige performance status (PS).</w:t>
      </w:r>
      <w:r w:rsidR="00EE2E7E">
        <w:t xml:space="preserve"> (C)</w:t>
      </w:r>
    </w:p>
    <w:p w14:paraId="530DD9A8" w14:textId="313E34B8" w:rsidR="00485AAC" w:rsidRPr="00485AAC" w:rsidRDefault="00485AAC" w:rsidP="00934C04">
      <w:pPr>
        <w:pStyle w:val="Overskrift4"/>
        <w:numPr>
          <w:ilvl w:val="0"/>
          <w:numId w:val="22"/>
        </w:numPr>
        <w:spacing w:line="276" w:lineRule="auto"/>
      </w:pPr>
      <w:r w:rsidRPr="00F63CB2">
        <w:t>Såfremt cytologisk undersøgelse af pleura eksudat er eneste mulighed, skal der frem</w:t>
      </w:r>
      <w:r w:rsidR="00EE2E7E">
        <w:t>stilles et koagelpræparat. (</w:t>
      </w:r>
      <w:r>
        <w:t>C</w:t>
      </w:r>
      <w:r w:rsidR="00EE2E7E">
        <w:t>)</w:t>
      </w:r>
    </w:p>
    <w:p w14:paraId="466DBF6E" w14:textId="62FF4260" w:rsidR="007958C7" w:rsidRDefault="000445B3" w:rsidP="00934C04">
      <w:pPr>
        <w:pStyle w:val="Overskrift4"/>
        <w:numPr>
          <w:ilvl w:val="0"/>
          <w:numId w:val="22"/>
        </w:numPr>
        <w:spacing w:line="276" w:lineRule="auto"/>
      </w:pPr>
      <w:r>
        <w:t>De tre histologiske undertyper (epitheloid, sarkomatoid og bifasisk) skal beskrives i svaret på biopsierne</w:t>
      </w:r>
      <w:r w:rsidR="00EF0248" w:rsidRPr="00EF0248">
        <w:t xml:space="preserve"> idet de har prognostisk betydning og </w:t>
      </w:r>
      <w:r w:rsidR="005F2ABD">
        <w:t xml:space="preserve">at </w:t>
      </w:r>
      <w:r w:rsidR="00EF0248" w:rsidRPr="00EF0248">
        <w:t xml:space="preserve">en sarkomatoid </w:t>
      </w:r>
      <w:r w:rsidR="00AF0448">
        <w:t>komponent på &gt; 50 % i bifasiske MPM</w:t>
      </w:r>
      <w:r w:rsidR="00EF0248" w:rsidRPr="00EF0248">
        <w:t xml:space="preserve"> er en kontr</w:t>
      </w:r>
      <w:r w:rsidR="00EF0248">
        <w:t>a</w:t>
      </w:r>
      <w:r w:rsidR="00EF0248" w:rsidRPr="00EF0248">
        <w:t>indikation for opera</w:t>
      </w:r>
      <w:r w:rsidR="00AF0448">
        <w:t>tion</w:t>
      </w:r>
      <w:r w:rsidR="00A614C8">
        <w:t>.</w:t>
      </w:r>
      <w:r w:rsidR="00EF0248">
        <w:t xml:space="preserve"> </w:t>
      </w:r>
      <w:r w:rsidR="00EE2E7E">
        <w:t>(</w:t>
      </w:r>
      <w:r w:rsidR="00012504">
        <w:t>B</w:t>
      </w:r>
      <w:r w:rsidR="00EE2E7E">
        <w:t>)</w:t>
      </w:r>
    </w:p>
    <w:p w14:paraId="5DB304C4" w14:textId="7937966D" w:rsidR="007958C7" w:rsidRDefault="000445B3" w:rsidP="00934C04">
      <w:pPr>
        <w:pStyle w:val="Overskrift4"/>
        <w:numPr>
          <w:ilvl w:val="0"/>
          <w:numId w:val="22"/>
        </w:numPr>
        <w:spacing w:line="276" w:lineRule="auto"/>
      </w:pPr>
      <w:r>
        <w:t>Det findes hensigtsmæssigt at nævne også det dominerende vækstmønster i beskrivelsen af biopsierne</w:t>
      </w:r>
      <w:r w:rsidR="0056643B">
        <w:t>.</w:t>
      </w:r>
      <w:r w:rsidR="00EE2E7E">
        <w:t xml:space="preserve"> (</w:t>
      </w:r>
      <w:r w:rsidR="00A03836">
        <w:t>B</w:t>
      </w:r>
      <w:r w:rsidR="00EE2E7E">
        <w:t>)</w:t>
      </w:r>
    </w:p>
    <w:p w14:paraId="0DCE320B" w14:textId="6471C7F1" w:rsidR="0056643B" w:rsidRPr="009146A8" w:rsidRDefault="0056643B" w:rsidP="00934C04">
      <w:pPr>
        <w:pStyle w:val="Overskrift4"/>
        <w:numPr>
          <w:ilvl w:val="0"/>
          <w:numId w:val="22"/>
        </w:numPr>
        <w:spacing w:line="276" w:lineRule="auto"/>
      </w:pPr>
      <w:r>
        <w:t>Alle initiale mesotheliom-diagnoser skal bekræftes af patologer med ekspertise i den komplekse mesotheliom-diagnostik</w:t>
      </w:r>
      <w:r w:rsidR="00EE2E7E">
        <w:t>. (</w:t>
      </w:r>
      <w:r w:rsidR="00A03836">
        <w:t>B</w:t>
      </w:r>
      <w:r w:rsidR="00EE2E7E">
        <w:t>)</w:t>
      </w:r>
    </w:p>
    <w:p w14:paraId="33BB06FB" w14:textId="42DC0590" w:rsidR="00061FCC" w:rsidRDefault="00061FCC" w:rsidP="007F08A1">
      <w:pPr>
        <w:pStyle w:val="Overskrift5"/>
        <w:spacing w:before="0" w:line="276" w:lineRule="auto"/>
        <w:rPr>
          <w:color w:val="25337A"/>
        </w:rPr>
      </w:pPr>
    </w:p>
    <w:p w14:paraId="07F32223" w14:textId="27BD6F8D" w:rsidR="00061FCC" w:rsidRPr="001F5A4D" w:rsidRDefault="00061FCC" w:rsidP="007F08A1">
      <w:pPr>
        <w:spacing w:after="0" w:line="276" w:lineRule="auto"/>
        <w:rPr>
          <w:szCs w:val="24"/>
        </w:rPr>
      </w:pPr>
      <w:r w:rsidRPr="001F5A4D">
        <w:rPr>
          <w:szCs w:val="24"/>
        </w:rPr>
        <w:t>Mesotelcellerne stammer fra de mesodermale celler, der beklæder den embryonale celomatiske kavitet og bevarer deres evne til at differentiere sig i forskellige celletyper. Dermed kan mesotelcellerne danne tumorer med epitellignende (epiteloid), sarkomlignende (sarkomatoid) eller blandet (bifasisk) histologi. Ca. 60 % af MPM er af epiteloid type, 10 % er sarkomatoide, og de resterende er bifasiske (diagnosticeres når hver komponent repræsenterer mindst 10% af tumorvævet). De tre histologiske undertyper korrelerer med følsomheden for kemoterapi, med recidivrate efter kirurgi, og med overlevelsen, hvorfor de skal beskrives i svaret på biopsierne, mhp. at vælge den efterfølgende behandling</w:t>
      </w:r>
      <w:r w:rsidR="0048620A" w:rsidRPr="001F5A4D">
        <w:rPr>
          <w:szCs w:val="24"/>
        </w:rPr>
        <w:t xml:space="preserve"> </w:t>
      </w:r>
      <w:r w:rsidR="00F50EB2" w:rsidRPr="001F5A4D">
        <w:rPr>
          <w:szCs w:val="24"/>
        </w:rPr>
        <w:fldChar w:fldCharType="begin">
          <w:fldData xml:space="preserve">PEVuZE5vdGU+PENpdGU+PEF1dGhvcj5IdXNhaW48L0F1dGhvcj48WWVhcj4yMDE4PC9ZZWFyPjxS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</w:fldData>
        </w:fldChar>
      </w:r>
      <w:r w:rsidR="00F50EB2" w:rsidRPr="001F5A4D">
        <w:rPr>
          <w:szCs w:val="24"/>
        </w:rPr>
        <w:instrText xml:space="preserve"> ADDIN EN.CITE </w:instrText>
      </w:r>
      <w:r w:rsidR="00F50EB2" w:rsidRPr="001F5A4D">
        <w:rPr>
          <w:szCs w:val="24"/>
        </w:rPr>
        <w:fldChar w:fldCharType="begin">
          <w:fldData xml:space="preserve">PEVuZE5vdGU+PENpdGU+PEF1dGhvcj5IdXNhaW48L0F1dGhvcj48WWVhcj4yMDE4PC9ZZWFyPjxS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</w:fldData>
        </w:fldChar>
      </w:r>
      <w:r w:rsidR="00F50EB2" w:rsidRPr="001F5A4D">
        <w:rPr>
          <w:szCs w:val="24"/>
        </w:rPr>
        <w:instrText xml:space="preserve"> ADDIN EN.CITE.DATA </w:instrText>
      </w:r>
      <w:r w:rsidR="00F50EB2" w:rsidRPr="001F5A4D">
        <w:rPr>
          <w:szCs w:val="24"/>
        </w:rPr>
      </w:r>
      <w:r w:rsidR="00F50EB2" w:rsidRPr="001F5A4D">
        <w:rPr>
          <w:szCs w:val="24"/>
        </w:rPr>
        <w:fldChar w:fldCharType="end"/>
      </w:r>
      <w:r w:rsidR="00F50EB2" w:rsidRPr="001F5A4D">
        <w:rPr>
          <w:szCs w:val="24"/>
        </w:rPr>
      </w:r>
      <w:r w:rsidR="00F50EB2" w:rsidRPr="001F5A4D">
        <w:rPr>
          <w:szCs w:val="24"/>
        </w:rPr>
        <w:fldChar w:fldCharType="separate"/>
      </w:r>
      <w:r w:rsidR="00F50EB2" w:rsidRPr="001F5A4D">
        <w:rPr>
          <w:szCs w:val="24"/>
        </w:rPr>
        <w:t>(38, 39)</w:t>
      </w:r>
      <w:r w:rsidR="00F50EB2" w:rsidRPr="001F5A4D">
        <w:rPr>
          <w:szCs w:val="24"/>
        </w:rPr>
        <w:fldChar w:fldCharType="end"/>
      </w:r>
      <w:r w:rsidRPr="001F5A4D">
        <w:rPr>
          <w:szCs w:val="24"/>
        </w:rPr>
        <w:t>.</w:t>
      </w:r>
      <w:r w:rsidR="00DC61A5" w:rsidRPr="001F5A4D">
        <w:rPr>
          <w:szCs w:val="24"/>
        </w:rPr>
        <w:t xml:space="preserve"> Evidensniveau 2a</w:t>
      </w:r>
      <w:r w:rsidR="007958C7" w:rsidRPr="001F5A4D">
        <w:rPr>
          <w:szCs w:val="24"/>
        </w:rPr>
        <w:t>.</w:t>
      </w:r>
    </w:p>
    <w:p w14:paraId="296D4A9E" w14:textId="77777777" w:rsidR="007958C7" w:rsidRPr="001F5A4D" w:rsidRDefault="007958C7" w:rsidP="007F08A1">
      <w:pPr>
        <w:spacing w:after="0" w:line="276" w:lineRule="auto"/>
        <w:rPr>
          <w:szCs w:val="24"/>
        </w:rPr>
      </w:pPr>
    </w:p>
    <w:p w14:paraId="15715B2E" w14:textId="65F790D7" w:rsidR="00061FCC" w:rsidRPr="001F5A4D" w:rsidRDefault="00061FCC" w:rsidP="007F08A1">
      <w:pPr>
        <w:spacing w:after="0" w:line="276" w:lineRule="auto"/>
        <w:rPr>
          <w:szCs w:val="24"/>
        </w:rPr>
      </w:pPr>
      <w:r w:rsidRPr="001F5A4D">
        <w:rPr>
          <w:szCs w:val="24"/>
        </w:rPr>
        <w:t xml:space="preserve">Der er også blevet beskrevet forskellige vækstmønstre </w:t>
      </w:r>
      <w:r w:rsidR="00A614C8" w:rsidRPr="001F5A4D">
        <w:rPr>
          <w:szCs w:val="24"/>
        </w:rPr>
        <w:t xml:space="preserve">og varianter </w:t>
      </w:r>
      <w:r w:rsidRPr="001F5A4D">
        <w:rPr>
          <w:szCs w:val="24"/>
        </w:rPr>
        <w:t xml:space="preserve">for hver histologisk undertype af MPM.  De har prognostisk betydning (fx, det solide vækstmønster for de epiteloide mesotheliomer og det desmoplastiske vækstmønster for de sarkomatoide er associeret med dårligere prognose), hvorfor der ifølge IMIG (”International Mesothelioma Interest Group”) og IASLC (“International Association for the Study of Lung Cancer”) </w:t>
      </w:r>
      <w:bookmarkStart w:id="24" w:name="_Hlk84771547"/>
      <w:r w:rsidRPr="001F5A4D">
        <w:rPr>
          <w:szCs w:val="24"/>
        </w:rPr>
        <w:t xml:space="preserve">findes hensigtsmæssigt at nævne også det dominerende vækstmønster i beskrivelsen af biopsierne </w:t>
      </w:r>
      <w:bookmarkEnd w:id="24"/>
      <w:r w:rsidR="00F50EB2" w:rsidRPr="001F5A4D">
        <w:rPr>
          <w:szCs w:val="24"/>
        </w:rPr>
        <w:fldChar w:fldCharType="begin">
          <w:fldData xml:space="preserve">PEVuZE5vdGU+PENpdGU+PEF1dGhvcj5IdXNhaW48L0F1dGhvcj48WWVhcj4yMDE4PC9ZZWFyPjxS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</w:fldData>
        </w:fldChar>
      </w:r>
      <w:r w:rsidR="00F50EB2" w:rsidRPr="001F5A4D">
        <w:rPr>
          <w:szCs w:val="24"/>
        </w:rPr>
        <w:instrText xml:space="preserve"> ADDIN EN.CITE </w:instrText>
      </w:r>
      <w:r w:rsidR="00F50EB2" w:rsidRPr="001F5A4D">
        <w:rPr>
          <w:szCs w:val="24"/>
        </w:rPr>
        <w:fldChar w:fldCharType="begin">
          <w:fldData xml:space="preserve">PEVuZE5vdGU+PENpdGU+PEF1dGhvcj5IdXNhaW48L0F1dGhvcj48WWVhcj4yMDE4PC9ZZWFyPjxS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</w:fldData>
        </w:fldChar>
      </w:r>
      <w:r w:rsidR="00F50EB2" w:rsidRPr="001F5A4D">
        <w:rPr>
          <w:szCs w:val="24"/>
        </w:rPr>
        <w:instrText xml:space="preserve"> ADDIN EN.CITE.DATA </w:instrText>
      </w:r>
      <w:r w:rsidR="00F50EB2" w:rsidRPr="001F5A4D">
        <w:rPr>
          <w:szCs w:val="24"/>
        </w:rPr>
      </w:r>
      <w:r w:rsidR="00F50EB2" w:rsidRPr="001F5A4D">
        <w:rPr>
          <w:szCs w:val="24"/>
        </w:rPr>
        <w:fldChar w:fldCharType="end"/>
      </w:r>
      <w:r w:rsidR="00F50EB2" w:rsidRPr="001F5A4D">
        <w:rPr>
          <w:szCs w:val="24"/>
        </w:rPr>
      </w:r>
      <w:r w:rsidR="00F50EB2" w:rsidRPr="001F5A4D">
        <w:rPr>
          <w:szCs w:val="24"/>
        </w:rPr>
        <w:fldChar w:fldCharType="separate"/>
      </w:r>
      <w:r w:rsidR="00F50EB2" w:rsidRPr="001F5A4D">
        <w:rPr>
          <w:szCs w:val="24"/>
        </w:rPr>
        <w:t>(38, 39)</w:t>
      </w:r>
      <w:r w:rsidR="00F50EB2" w:rsidRPr="001F5A4D">
        <w:rPr>
          <w:szCs w:val="24"/>
        </w:rPr>
        <w:fldChar w:fldCharType="end"/>
      </w:r>
      <w:r w:rsidR="00F50EB2" w:rsidRPr="001F5A4D">
        <w:rPr>
          <w:szCs w:val="24"/>
        </w:rPr>
        <w:t>.</w:t>
      </w:r>
      <w:r w:rsidR="00DF6AE0" w:rsidRPr="001F5A4D">
        <w:rPr>
          <w:szCs w:val="24"/>
        </w:rPr>
        <w:t xml:space="preserve"> Evidensniveau 3a</w:t>
      </w:r>
      <w:r w:rsidR="007958C7" w:rsidRPr="001F5A4D">
        <w:rPr>
          <w:szCs w:val="24"/>
        </w:rPr>
        <w:t>.</w:t>
      </w:r>
    </w:p>
    <w:p w14:paraId="657C76FF" w14:textId="77777777" w:rsidR="007958C7" w:rsidRPr="001F5A4D" w:rsidRDefault="007958C7" w:rsidP="007F08A1">
      <w:pPr>
        <w:spacing w:after="0" w:line="276" w:lineRule="auto"/>
        <w:rPr>
          <w:szCs w:val="24"/>
        </w:rPr>
      </w:pPr>
    </w:p>
    <w:p w14:paraId="38C3AB9C" w14:textId="771A7891" w:rsidR="00061FCC" w:rsidRPr="001F5A4D" w:rsidRDefault="00061FCC" w:rsidP="007F08A1">
      <w:pPr>
        <w:spacing w:after="0" w:line="276" w:lineRule="auto"/>
        <w:rPr>
          <w:szCs w:val="24"/>
        </w:rPr>
      </w:pPr>
      <w:r w:rsidRPr="001F5A4D">
        <w:rPr>
          <w:szCs w:val="24"/>
        </w:rPr>
        <w:t xml:space="preserve">Den specielle, kollageniserende variant af sarkomatoidt MPM, kaldt desmoplastisk MPM, er associeret med den værste prognose af alle </w:t>
      </w:r>
      <w:r w:rsidR="00F53FD9" w:rsidRPr="001F5A4D">
        <w:rPr>
          <w:szCs w:val="24"/>
        </w:rPr>
        <w:t>mesotheliom</w:t>
      </w:r>
      <w:r w:rsidRPr="001F5A4D">
        <w:rPr>
          <w:szCs w:val="24"/>
        </w:rPr>
        <w:t xml:space="preserve">-undertyperne (har særlig tendens til at inkarcerere lungen og de thorakale strukturer i fibrøst væv) og er særdeles vanskelig at diagnosticere, da den imiterer reaktiv fibrose og </w:t>
      </w:r>
      <w:r w:rsidRPr="001F5A4D">
        <w:rPr>
          <w:szCs w:val="24"/>
        </w:rPr>
        <w:lastRenderedPageBreak/>
        <w:t xml:space="preserve">pleurale plaques. Påvisning af tumultarisk celleaflejring, nekroser, ekspansive noduli og/eller forekomst af områder med konventionelt, mere celletæt, sarkomatoidt </w:t>
      </w:r>
      <w:r w:rsidR="00F53FD9" w:rsidRPr="001F5A4D">
        <w:rPr>
          <w:szCs w:val="24"/>
        </w:rPr>
        <w:t>mesotheliom</w:t>
      </w:r>
      <w:r w:rsidRPr="001F5A4D">
        <w:rPr>
          <w:szCs w:val="24"/>
        </w:rPr>
        <w:t xml:space="preserve"> samt især oplagt invasion i fedtvævet/thoraxvæggen/lungevævet er nødvendig for diagnosticering af denne variant, men dette er ofte meget vanskeligt/umuligt på små biopsier. Derfor plejer diagnosticering af desmoplastisk MPM at kræve us. af mere omfattende pleuralt væv (fra store thorakoskopiske/kirurgiske biopsier eller pleurektomipræparater).</w:t>
      </w:r>
    </w:p>
    <w:p w14:paraId="4D904A30" w14:textId="77777777" w:rsidR="007958C7" w:rsidRPr="001F5A4D" w:rsidRDefault="007958C7" w:rsidP="007F08A1">
      <w:pPr>
        <w:spacing w:after="0" w:line="276" w:lineRule="auto"/>
        <w:rPr>
          <w:szCs w:val="24"/>
        </w:rPr>
      </w:pPr>
    </w:p>
    <w:p w14:paraId="53B33CE9" w14:textId="471F6060" w:rsidR="00A13CD3" w:rsidRPr="001F5A4D" w:rsidRDefault="00061FCC" w:rsidP="007F08A1">
      <w:pPr>
        <w:spacing w:after="0" w:line="276" w:lineRule="auto"/>
        <w:rPr>
          <w:szCs w:val="24"/>
        </w:rPr>
      </w:pPr>
      <w:r w:rsidRPr="001F5A4D">
        <w:rPr>
          <w:szCs w:val="24"/>
        </w:rPr>
        <w:t xml:space="preserve">IMIG anbefaler at alle initiale </w:t>
      </w:r>
      <w:r w:rsidR="00F53FD9" w:rsidRPr="001F5A4D">
        <w:rPr>
          <w:szCs w:val="24"/>
        </w:rPr>
        <w:t>mesotheliom</w:t>
      </w:r>
      <w:r w:rsidRPr="001F5A4D">
        <w:rPr>
          <w:szCs w:val="24"/>
        </w:rPr>
        <w:t xml:space="preserve">-diagnoser bliver bekræftet af patologer med ekspertise i den komplekse </w:t>
      </w:r>
      <w:r w:rsidR="00F53FD9" w:rsidRPr="001F5A4D">
        <w:rPr>
          <w:szCs w:val="24"/>
        </w:rPr>
        <w:t>mesotheliom</w:t>
      </w:r>
      <w:r w:rsidRPr="001F5A4D">
        <w:rPr>
          <w:szCs w:val="24"/>
        </w:rPr>
        <w:t>-diagnostik. I en opgørelse fra det franske mesotheliom register PSNM fremgår det at den initiale diagnose i første omgang kun kunne bekræftes i 67 % af tilfældene når patologer med ekspertise i mesotheliom foretog revision af patologien</w:t>
      </w:r>
      <w:r w:rsidR="00F50EB2" w:rsidRPr="001F5A4D">
        <w:rPr>
          <w:szCs w:val="24"/>
        </w:rPr>
        <w:t xml:space="preserve"> </w:t>
      </w:r>
      <w:r w:rsidR="00F50EB2" w:rsidRPr="001F5A4D">
        <w:rPr>
          <w:szCs w:val="24"/>
        </w:rPr>
        <w:fldChar w:fldCharType="begin">
          <w:fldData xml:space="preserve">PEVuZE5vdGU+PENpdGU+PEF1dGhvcj5Hb2xkYmVyZzwvQXV0aG9yPjxZZWFyPjIwMDY8L1llYXI+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</w:fldData>
        </w:fldChar>
      </w:r>
      <w:r w:rsidR="00F50EB2" w:rsidRPr="001F5A4D">
        <w:rPr>
          <w:szCs w:val="24"/>
        </w:rPr>
        <w:instrText xml:space="preserve"> ADDIN EN.CITE </w:instrText>
      </w:r>
      <w:r w:rsidR="00F50EB2" w:rsidRPr="001F5A4D">
        <w:rPr>
          <w:szCs w:val="24"/>
        </w:rPr>
        <w:fldChar w:fldCharType="begin">
          <w:fldData xml:space="preserve">PEVuZE5vdGU+PENpdGU+PEF1dGhvcj5Hb2xkYmVyZzwvQXV0aG9yPjxZZWFyPjIwMDY8L1llYXI+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</w:fldData>
        </w:fldChar>
      </w:r>
      <w:r w:rsidR="00F50EB2" w:rsidRPr="001F5A4D">
        <w:rPr>
          <w:szCs w:val="24"/>
        </w:rPr>
        <w:instrText xml:space="preserve"> ADDIN EN.CITE.DATA </w:instrText>
      </w:r>
      <w:r w:rsidR="00F50EB2" w:rsidRPr="001F5A4D">
        <w:rPr>
          <w:szCs w:val="24"/>
        </w:rPr>
      </w:r>
      <w:r w:rsidR="00F50EB2" w:rsidRPr="001F5A4D">
        <w:rPr>
          <w:szCs w:val="24"/>
        </w:rPr>
        <w:fldChar w:fldCharType="end"/>
      </w:r>
      <w:r w:rsidR="00F50EB2" w:rsidRPr="001F5A4D">
        <w:rPr>
          <w:szCs w:val="24"/>
        </w:rPr>
      </w:r>
      <w:r w:rsidR="00F50EB2" w:rsidRPr="001F5A4D">
        <w:rPr>
          <w:szCs w:val="24"/>
        </w:rPr>
        <w:fldChar w:fldCharType="separate"/>
      </w:r>
      <w:r w:rsidR="00F50EB2" w:rsidRPr="001F5A4D">
        <w:rPr>
          <w:szCs w:val="24"/>
        </w:rPr>
        <w:t>(40)</w:t>
      </w:r>
      <w:r w:rsidR="00F50EB2" w:rsidRPr="001F5A4D">
        <w:rPr>
          <w:szCs w:val="24"/>
        </w:rPr>
        <w:fldChar w:fldCharType="end"/>
      </w:r>
      <w:r w:rsidRPr="001F5A4D">
        <w:rPr>
          <w:szCs w:val="24"/>
        </w:rPr>
        <w:t xml:space="preserve">. Selv blandt patologer med ekspertise i mesotheliom kan der være betydende interobservatør variation (kappa værdi på 0,45) når det gælder bifasiske mesotheliomer </w:t>
      </w:r>
      <w:r w:rsidR="00F50EB2" w:rsidRPr="001F5A4D">
        <w:rPr>
          <w:szCs w:val="24"/>
        </w:rPr>
        <w:fldChar w:fldCharType="begin">
          <w:fldData xml:space="preserve">PEVuZE5vdGU+PENpdGU+PEF1dGhvcj5HYWxhdGVhdSBTYWxsZTwvQXV0aG9yPjxZZWFyPjIwMTg8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</w:fldData>
        </w:fldChar>
      </w:r>
      <w:r w:rsidR="00F50EB2" w:rsidRPr="001F5A4D">
        <w:rPr>
          <w:szCs w:val="24"/>
        </w:rPr>
        <w:instrText xml:space="preserve"> ADDIN EN.CITE </w:instrText>
      </w:r>
      <w:r w:rsidR="00F50EB2" w:rsidRPr="001F5A4D">
        <w:rPr>
          <w:szCs w:val="24"/>
        </w:rPr>
        <w:fldChar w:fldCharType="begin">
          <w:fldData xml:space="preserve">PEVuZE5vdGU+PENpdGU+PEF1dGhvcj5HYWxhdGVhdSBTYWxsZTwvQXV0aG9yPjxZZWFyPjIwMTg8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</w:fldData>
        </w:fldChar>
      </w:r>
      <w:r w:rsidR="00F50EB2" w:rsidRPr="001F5A4D">
        <w:rPr>
          <w:szCs w:val="24"/>
        </w:rPr>
        <w:instrText xml:space="preserve"> ADDIN EN.CITE.DATA </w:instrText>
      </w:r>
      <w:r w:rsidR="00F50EB2" w:rsidRPr="001F5A4D">
        <w:rPr>
          <w:szCs w:val="24"/>
        </w:rPr>
      </w:r>
      <w:r w:rsidR="00F50EB2" w:rsidRPr="001F5A4D">
        <w:rPr>
          <w:szCs w:val="24"/>
        </w:rPr>
        <w:fldChar w:fldCharType="end"/>
      </w:r>
      <w:r w:rsidR="00F50EB2" w:rsidRPr="001F5A4D">
        <w:rPr>
          <w:szCs w:val="24"/>
        </w:rPr>
      </w:r>
      <w:r w:rsidR="00F50EB2" w:rsidRPr="001F5A4D">
        <w:rPr>
          <w:szCs w:val="24"/>
        </w:rPr>
        <w:fldChar w:fldCharType="separate"/>
      </w:r>
      <w:r w:rsidR="00F50EB2" w:rsidRPr="001F5A4D">
        <w:rPr>
          <w:szCs w:val="24"/>
        </w:rPr>
        <w:t>(41)</w:t>
      </w:r>
      <w:r w:rsidR="00F50EB2" w:rsidRPr="001F5A4D">
        <w:rPr>
          <w:szCs w:val="24"/>
        </w:rPr>
        <w:fldChar w:fldCharType="end"/>
      </w:r>
      <w:r w:rsidRPr="001F5A4D">
        <w:rPr>
          <w:szCs w:val="24"/>
        </w:rPr>
        <w:t>.</w:t>
      </w:r>
      <w:r w:rsidR="00A13CD3" w:rsidRPr="001F5A4D">
        <w:rPr>
          <w:szCs w:val="24"/>
        </w:rPr>
        <w:t xml:space="preserve"> Evidensniveau 2b</w:t>
      </w:r>
      <w:r w:rsidR="007958C7" w:rsidRPr="001F5A4D">
        <w:rPr>
          <w:szCs w:val="24"/>
        </w:rPr>
        <w:t>.</w:t>
      </w:r>
      <w:r w:rsidR="00A13CD3" w:rsidRPr="001F5A4D">
        <w:rPr>
          <w:szCs w:val="24"/>
        </w:rPr>
        <w:t xml:space="preserve"> </w:t>
      </w:r>
    </w:p>
    <w:p w14:paraId="3757FB10" w14:textId="6B6187CF" w:rsidR="00061FCC" w:rsidRPr="001F5A4D" w:rsidRDefault="00061FCC" w:rsidP="007F08A1">
      <w:pPr>
        <w:spacing w:after="0" w:line="276" w:lineRule="auto"/>
        <w:rPr>
          <w:szCs w:val="24"/>
        </w:rPr>
      </w:pPr>
      <w:r w:rsidRPr="001F5A4D">
        <w:rPr>
          <w:szCs w:val="24"/>
        </w:rPr>
        <w:t>De hyppigste og ofte udfordrende histologiske differentielle diagnoser på biopsier fra patienter klinisk mistænkt for at have MPM er differentiering af epiteloidt MPM fra en reaktiv mesotelproliferation og sarkomatoidt/desmoplastisk MPM fra pleural fibrose. Udover konstatering af invasiv vækst af de prolifererende celler som essentiel diagnostisk kriterie, kan MPM diagnosen understøttes ved at påvise tab af BAP1 protein ekspression vha. immunhistokemi (som surrogat for</w:t>
      </w:r>
      <w:r w:rsidR="00594E7F" w:rsidRPr="001F5A4D">
        <w:rPr>
          <w:szCs w:val="24"/>
        </w:rPr>
        <w:t xml:space="preserve"> </w:t>
      </w:r>
      <w:r w:rsidRPr="001F5A4D">
        <w:rPr>
          <w:szCs w:val="24"/>
        </w:rPr>
        <w:t>mutation</w:t>
      </w:r>
      <w:r w:rsidR="00594E7F" w:rsidRPr="001F5A4D">
        <w:rPr>
          <w:szCs w:val="24"/>
        </w:rPr>
        <w:t xml:space="preserve"> af BAP1 tumorsuppressor gen</w:t>
      </w:r>
      <w:r w:rsidRPr="001F5A4D">
        <w:rPr>
          <w:szCs w:val="24"/>
        </w:rPr>
        <w:t xml:space="preserve">) og/eller homozygot deletion af CDKN2A tumorsuppressor gen vha fluorescens in-situ hybridisering (FISH). Da reaktive pleurale tilstande aldrig viser BAP1-tab eller CDKN2A-deletion, er disse to negative markører 100% specifikke for MPM </w:t>
      </w:r>
      <w:r w:rsidR="00F50EB2" w:rsidRPr="001F5A4D">
        <w:rPr>
          <w:szCs w:val="24"/>
        </w:rPr>
        <w:fldChar w:fldCharType="begin">
          <w:fldData xml:space="preserve">PEVuZE5vdGU+PENpdGU+PEF1dGhvcj5OaWNob2xzb248L0F1dGhvcj48WWVhcj4yMDIwPC9ZZWFy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</w:fldData>
        </w:fldChar>
      </w:r>
      <w:r w:rsidR="00F50EB2" w:rsidRPr="001F5A4D">
        <w:rPr>
          <w:szCs w:val="24"/>
        </w:rPr>
        <w:instrText xml:space="preserve"> ADDIN EN.CITE </w:instrText>
      </w:r>
      <w:r w:rsidR="00F50EB2" w:rsidRPr="001F5A4D">
        <w:rPr>
          <w:szCs w:val="24"/>
        </w:rPr>
        <w:fldChar w:fldCharType="begin">
          <w:fldData xml:space="preserve">PEVuZE5vdGU+PENpdGU+PEF1dGhvcj5OaWNob2xzb248L0F1dGhvcj48WWVhcj4yMDIwPC9ZZWFy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</w:fldData>
        </w:fldChar>
      </w:r>
      <w:r w:rsidR="00F50EB2" w:rsidRPr="001F5A4D">
        <w:rPr>
          <w:szCs w:val="24"/>
        </w:rPr>
        <w:instrText xml:space="preserve"> ADDIN EN.CITE.DATA </w:instrText>
      </w:r>
      <w:r w:rsidR="00F50EB2" w:rsidRPr="001F5A4D">
        <w:rPr>
          <w:szCs w:val="24"/>
        </w:rPr>
      </w:r>
      <w:r w:rsidR="00F50EB2" w:rsidRPr="001F5A4D">
        <w:rPr>
          <w:szCs w:val="24"/>
        </w:rPr>
        <w:fldChar w:fldCharType="end"/>
      </w:r>
      <w:r w:rsidR="00F50EB2" w:rsidRPr="001F5A4D">
        <w:rPr>
          <w:szCs w:val="24"/>
        </w:rPr>
      </w:r>
      <w:r w:rsidR="00F50EB2" w:rsidRPr="001F5A4D">
        <w:rPr>
          <w:szCs w:val="24"/>
        </w:rPr>
        <w:fldChar w:fldCharType="separate"/>
      </w:r>
      <w:r w:rsidR="00F50EB2" w:rsidRPr="001F5A4D">
        <w:rPr>
          <w:szCs w:val="24"/>
        </w:rPr>
        <w:t>(38, 39)</w:t>
      </w:r>
      <w:r w:rsidR="00F50EB2" w:rsidRPr="001F5A4D">
        <w:rPr>
          <w:szCs w:val="24"/>
        </w:rPr>
        <w:fldChar w:fldCharType="end"/>
      </w:r>
      <w:r w:rsidRPr="001F5A4D">
        <w:rPr>
          <w:szCs w:val="24"/>
        </w:rPr>
        <w:t xml:space="preserve">. </w:t>
      </w:r>
      <w:r w:rsidR="001372D3" w:rsidRPr="001F5A4D">
        <w:rPr>
          <w:szCs w:val="24"/>
        </w:rPr>
        <w:t xml:space="preserve">Evidensniveau 2a. </w:t>
      </w:r>
      <w:r w:rsidRPr="001F5A4D">
        <w:rPr>
          <w:szCs w:val="24"/>
        </w:rPr>
        <w:t>Dog kan de ikke anvendes alene i diagnosen af MPM, idet deres sensitivitet er suboptimal (ca. 70% af epiteloide og &lt;30% af sarkomatoide cases af MPM er BAP1-negative, mens 60-70% af epiteloide og &gt;90% af sarkomatoide cases bærer CDKN2A-deletion). En evt. positivitet for BAP1 eller manglende CDKN2A-deletion i formodede tumorceller udelukker således ikke diagnosen af MPM. Kombinationen af BAP1-immunhistokemi og CDKN2A-FISH kan øge den diagnostiske sensitivitet af disse test. Som surrogat til FISH for CDKN2A-deletion kan immunhistokemisk påvisning af tabt ekspression af MTAP (plejer at være ko-deleteret med CDKN2A) anvendes</w:t>
      </w:r>
      <w:r w:rsidR="00F50EB2" w:rsidRPr="001F5A4D">
        <w:rPr>
          <w:szCs w:val="24"/>
        </w:rPr>
        <w:t xml:space="preserve"> </w:t>
      </w:r>
      <w:r w:rsidR="00F50EB2" w:rsidRPr="001F5A4D">
        <w:rPr>
          <w:szCs w:val="24"/>
        </w:rPr>
        <w:fldChar w:fldCharType="begin">
          <w:fldData xml:space="preserve">PEVuZE5vdGU+PENpdGU+PEF1dGhvcj5IdXNhaW48L0F1dGhvcj48WWVhcj4yMDE4PC9ZZWFyPjxS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</w:fldData>
        </w:fldChar>
      </w:r>
      <w:r w:rsidR="00F50EB2" w:rsidRPr="001F5A4D">
        <w:rPr>
          <w:szCs w:val="24"/>
        </w:rPr>
        <w:instrText xml:space="preserve"> ADDIN EN.CITE </w:instrText>
      </w:r>
      <w:r w:rsidR="00F50EB2" w:rsidRPr="001F5A4D">
        <w:rPr>
          <w:szCs w:val="24"/>
        </w:rPr>
        <w:fldChar w:fldCharType="begin">
          <w:fldData xml:space="preserve">PEVuZE5vdGU+PENpdGU+PEF1dGhvcj5IdXNhaW48L0F1dGhvcj48WWVhcj4yMDE4PC9ZZWFyPjxS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</w:fldData>
        </w:fldChar>
      </w:r>
      <w:r w:rsidR="00F50EB2" w:rsidRPr="001F5A4D">
        <w:rPr>
          <w:szCs w:val="24"/>
        </w:rPr>
        <w:instrText xml:space="preserve"> ADDIN EN.CITE.DATA </w:instrText>
      </w:r>
      <w:r w:rsidR="00F50EB2" w:rsidRPr="001F5A4D">
        <w:rPr>
          <w:szCs w:val="24"/>
        </w:rPr>
      </w:r>
      <w:r w:rsidR="00F50EB2" w:rsidRPr="001F5A4D">
        <w:rPr>
          <w:szCs w:val="24"/>
        </w:rPr>
        <w:fldChar w:fldCharType="end"/>
      </w:r>
      <w:r w:rsidR="00F50EB2" w:rsidRPr="001F5A4D">
        <w:rPr>
          <w:szCs w:val="24"/>
        </w:rPr>
      </w:r>
      <w:r w:rsidR="00F50EB2" w:rsidRPr="001F5A4D">
        <w:rPr>
          <w:szCs w:val="24"/>
        </w:rPr>
        <w:fldChar w:fldCharType="separate"/>
      </w:r>
      <w:r w:rsidR="00F50EB2" w:rsidRPr="001F5A4D">
        <w:rPr>
          <w:szCs w:val="24"/>
        </w:rPr>
        <w:t>(38, 39)</w:t>
      </w:r>
      <w:r w:rsidR="00F50EB2" w:rsidRPr="001F5A4D">
        <w:rPr>
          <w:szCs w:val="24"/>
        </w:rPr>
        <w:fldChar w:fldCharType="end"/>
      </w:r>
      <w:r w:rsidR="00F50EB2" w:rsidRPr="001F5A4D">
        <w:rPr>
          <w:szCs w:val="24"/>
        </w:rPr>
        <w:t>.</w:t>
      </w:r>
      <w:r w:rsidR="006C6E7C" w:rsidRPr="001F5A4D">
        <w:rPr>
          <w:szCs w:val="24"/>
        </w:rPr>
        <w:t xml:space="preserve"> Evidensniveau 2b</w:t>
      </w:r>
      <w:r w:rsidR="007958C7" w:rsidRPr="001F5A4D">
        <w:rPr>
          <w:szCs w:val="24"/>
        </w:rPr>
        <w:t>.</w:t>
      </w:r>
    </w:p>
    <w:p w14:paraId="17A3F5BB" w14:textId="77777777" w:rsidR="007958C7" w:rsidRPr="001F5A4D" w:rsidRDefault="007958C7" w:rsidP="007F08A1">
      <w:pPr>
        <w:spacing w:after="0" w:line="276" w:lineRule="auto"/>
        <w:rPr>
          <w:szCs w:val="24"/>
        </w:rPr>
      </w:pPr>
    </w:p>
    <w:p w14:paraId="627FD916" w14:textId="758208CA" w:rsidR="0028733E" w:rsidRPr="001F5A4D" w:rsidRDefault="00061FCC" w:rsidP="007F08A1">
      <w:pPr>
        <w:spacing w:after="0" w:line="276" w:lineRule="auto"/>
        <w:rPr>
          <w:szCs w:val="24"/>
        </w:rPr>
      </w:pPr>
      <w:r w:rsidRPr="001F5A4D">
        <w:rPr>
          <w:szCs w:val="24"/>
        </w:rPr>
        <w:t xml:space="preserve">MPM skal også differentieres fra en lang række af andre tumorer der kan afficere pleura. Hyppigste differentielle diagnoser for epiteloidt MPM er metastase/spredning fra forskellige karcinomer, især lungeadenokarcinom Til disse differentielle diagnoser bør man, iht. WHO og IMIGs retningslinjer </w:t>
      </w:r>
      <w:r w:rsidR="009F5431" w:rsidRPr="001F5A4D">
        <w:rPr>
          <w:szCs w:val="24"/>
        </w:rPr>
        <w:fldChar w:fldCharType="begin">
          <w:fldData xml:space="preserve">PEVuZE5vdGU+PENpdGU+PEF1dGhvcj5OaWNob2xzb248L0F1dGhvcj48WWVhcj4yMDIwPC9ZZWFy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</w:fldData>
        </w:fldChar>
      </w:r>
      <w:r w:rsidR="009F5431" w:rsidRPr="001F5A4D">
        <w:rPr>
          <w:szCs w:val="24"/>
        </w:rPr>
        <w:instrText xml:space="preserve"> ADDIN EN.CITE </w:instrText>
      </w:r>
      <w:r w:rsidR="009F5431" w:rsidRPr="001F5A4D">
        <w:rPr>
          <w:szCs w:val="24"/>
        </w:rPr>
        <w:fldChar w:fldCharType="begin">
          <w:fldData xml:space="preserve">PEVuZE5vdGU+PENpdGU+PEF1dGhvcj5OaWNob2xzb248L0F1dGhvcj48WWVhcj4yMDIwPC9ZZWFy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</w:fldData>
        </w:fldChar>
      </w:r>
      <w:r w:rsidR="009F5431" w:rsidRPr="001F5A4D">
        <w:rPr>
          <w:szCs w:val="24"/>
        </w:rPr>
        <w:instrText xml:space="preserve"> ADDIN EN.CITE.DATA </w:instrText>
      </w:r>
      <w:r w:rsidR="009F5431" w:rsidRPr="001F5A4D">
        <w:rPr>
          <w:szCs w:val="24"/>
        </w:rPr>
      </w:r>
      <w:r w:rsidR="009F5431" w:rsidRPr="001F5A4D">
        <w:rPr>
          <w:szCs w:val="24"/>
        </w:rPr>
        <w:fldChar w:fldCharType="end"/>
      </w:r>
      <w:r w:rsidR="009F5431" w:rsidRPr="001F5A4D">
        <w:rPr>
          <w:szCs w:val="24"/>
        </w:rPr>
      </w:r>
      <w:r w:rsidR="009F5431" w:rsidRPr="001F5A4D">
        <w:rPr>
          <w:szCs w:val="24"/>
        </w:rPr>
        <w:fldChar w:fldCharType="separate"/>
      </w:r>
      <w:r w:rsidR="009F5431" w:rsidRPr="001F5A4D">
        <w:rPr>
          <w:szCs w:val="24"/>
        </w:rPr>
        <w:t>(39)</w:t>
      </w:r>
      <w:r w:rsidR="009F5431" w:rsidRPr="001F5A4D">
        <w:rPr>
          <w:szCs w:val="24"/>
        </w:rPr>
        <w:fldChar w:fldCharType="end"/>
      </w:r>
      <w:r w:rsidRPr="001F5A4D">
        <w:rPr>
          <w:szCs w:val="24"/>
        </w:rPr>
        <w:t xml:space="preserve">, anvende et panel omfattende de 2-3 mest mesotel-specifikke markører calretinin, WT1 og D2-40/podoplanin samt 2 eller flere specifikke karcinom-markører (eller melanom/sarkom/lymfom-markører) afhængig af histologi, klinisk historie og differentiel diagnose. En bredspektret pan-cytokeratin (pan-CK) er også nyttig (farver stort set 100% </w:t>
      </w:r>
      <w:r w:rsidR="00F53FD9" w:rsidRPr="001F5A4D">
        <w:rPr>
          <w:szCs w:val="24"/>
        </w:rPr>
        <w:t>mesotheliom</w:t>
      </w:r>
      <w:r w:rsidRPr="001F5A4D">
        <w:rPr>
          <w:szCs w:val="24"/>
        </w:rPr>
        <w:t xml:space="preserve">er, men også de fleste karcinomer) til bekræftelse af den invasive vækst af MPM. Sarkomatoidt MPM skal skelnes fra sarkomer eller sarkomatoidt karcinom. Da denne type MPM er per definition lavt differentieret, er den ofte negativ for en/alle mesoteliale markører. Derimod er pan-CK positiv i </w:t>
      </w:r>
      <w:r w:rsidR="00AE6A1D" w:rsidRPr="001F5A4D">
        <w:rPr>
          <w:szCs w:val="24"/>
        </w:rPr>
        <w:t xml:space="preserve">95 </w:t>
      </w:r>
      <w:r w:rsidRPr="001F5A4D">
        <w:rPr>
          <w:szCs w:val="24"/>
        </w:rPr>
        <w:t>% af tilfælde og er meget behjælpelig i påvisning af invasion af sarkomatoidt/desmoplastisk MPM dybt i pleura/fedtvævet/thoraxvæggen/lungevævet</w:t>
      </w:r>
      <w:r w:rsidR="00432C4F" w:rsidRPr="001F5A4D">
        <w:rPr>
          <w:szCs w:val="24"/>
        </w:rPr>
        <w:t xml:space="preserve"> </w:t>
      </w:r>
      <w:r w:rsidR="009F5431" w:rsidRPr="001F5A4D">
        <w:rPr>
          <w:szCs w:val="24"/>
        </w:rPr>
        <w:fldChar w:fldCharType="begin">
          <w:fldData xml:space="preserve">PEVuZE5vdGU+PENpdGU+PEF1dGhvcj5DaHVyZyBBPC9BdXRob3I+PFllYXI+MjAxNTwvWWVhcj48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</w:fldData>
        </w:fldChar>
      </w:r>
      <w:r w:rsidR="009F5431" w:rsidRPr="001F5A4D">
        <w:rPr>
          <w:szCs w:val="24"/>
        </w:rPr>
        <w:instrText xml:space="preserve"> ADDIN EN.CITE </w:instrText>
      </w:r>
      <w:r w:rsidR="009F5431" w:rsidRPr="001F5A4D">
        <w:rPr>
          <w:szCs w:val="24"/>
        </w:rPr>
        <w:fldChar w:fldCharType="begin">
          <w:fldData xml:space="preserve">PEVuZE5vdGU+PENpdGU+PEF1dGhvcj5DaHVyZyBBPC9BdXRob3I+PFllYXI+MjAxNTwvWWVhcj48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</w:fldData>
        </w:fldChar>
      </w:r>
      <w:r w:rsidR="009F5431" w:rsidRPr="001F5A4D">
        <w:rPr>
          <w:szCs w:val="24"/>
        </w:rPr>
        <w:instrText xml:space="preserve"> ADDIN EN.CITE.DATA </w:instrText>
      </w:r>
      <w:r w:rsidR="009F5431" w:rsidRPr="001F5A4D">
        <w:rPr>
          <w:szCs w:val="24"/>
        </w:rPr>
      </w:r>
      <w:r w:rsidR="009F5431" w:rsidRPr="001F5A4D">
        <w:rPr>
          <w:szCs w:val="24"/>
        </w:rPr>
        <w:fldChar w:fldCharType="end"/>
      </w:r>
      <w:r w:rsidR="009F5431" w:rsidRPr="001F5A4D">
        <w:rPr>
          <w:szCs w:val="24"/>
        </w:rPr>
      </w:r>
      <w:r w:rsidR="009F5431" w:rsidRPr="001F5A4D">
        <w:rPr>
          <w:szCs w:val="24"/>
        </w:rPr>
        <w:fldChar w:fldCharType="separate"/>
      </w:r>
      <w:r w:rsidR="009F5431" w:rsidRPr="001F5A4D">
        <w:rPr>
          <w:szCs w:val="24"/>
        </w:rPr>
        <w:t>(38, 39, 42)</w:t>
      </w:r>
      <w:r w:rsidR="009F5431" w:rsidRPr="001F5A4D">
        <w:rPr>
          <w:szCs w:val="24"/>
        </w:rPr>
        <w:fldChar w:fldCharType="end"/>
      </w:r>
      <w:r w:rsidRPr="001F5A4D">
        <w:rPr>
          <w:szCs w:val="24"/>
        </w:rPr>
        <w:t>. Positivitet for pan-CK ses</w:t>
      </w:r>
      <w:r w:rsidR="009E5F32" w:rsidRPr="001F5A4D">
        <w:rPr>
          <w:szCs w:val="24"/>
        </w:rPr>
        <w:t xml:space="preserve"> dog</w:t>
      </w:r>
      <w:r w:rsidRPr="001F5A4D">
        <w:rPr>
          <w:szCs w:val="24"/>
        </w:rPr>
        <w:t xml:space="preserve"> også i pulmonalt sarkomatoidt karcinom. Udover korrelation med kliniske-radiologiske data og evt. immunhistokemi for specifikke karcinom-markører (TTF1, p40), er immunfarvning for GATA3 anbefalet til differentiering af sarkomatoidt og desmoplastisk MPM (oftest GATA3-positive) fra pulmonalt sarkomatoidt karcinom (oftest negativt)</w:t>
      </w:r>
      <w:r w:rsidR="009F5431" w:rsidRPr="001F5A4D">
        <w:rPr>
          <w:szCs w:val="24"/>
        </w:rPr>
        <w:t xml:space="preserve"> </w:t>
      </w:r>
      <w:r w:rsidR="009F5431" w:rsidRPr="001F5A4D">
        <w:rPr>
          <w:szCs w:val="24"/>
        </w:rPr>
        <w:fldChar w:fldCharType="begin">
          <w:fldData xml:space="preserve">PEVuZE5vdGU+PENpdGU+PEF1dGhvcj5OaWNob2xzb248L0F1dGhvcj48WWVhcj4yMDIwPC9ZZWFy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</w:fldData>
        </w:fldChar>
      </w:r>
      <w:r w:rsidR="009F5431" w:rsidRPr="001F5A4D">
        <w:rPr>
          <w:szCs w:val="24"/>
        </w:rPr>
        <w:instrText xml:space="preserve"> ADDIN EN.CITE </w:instrText>
      </w:r>
      <w:r w:rsidR="009F5431" w:rsidRPr="001F5A4D">
        <w:rPr>
          <w:szCs w:val="24"/>
        </w:rPr>
        <w:fldChar w:fldCharType="begin">
          <w:fldData xml:space="preserve">PEVuZE5vdGU+PENpdGU+PEF1dGhvcj5OaWNob2xzb248L0F1dGhvcj48WWVhcj4yMDIwPC9ZZWFy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</w:fldData>
        </w:fldChar>
      </w:r>
      <w:r w:rsidR="009F5431" w:rsidRPr="001F5A4D">
        <w:rPr>
          <w:szCs w:val="24"/>
        </w:rPr>
        <w:instrText xml:space="preserve"> ADDIN EN.CITE.DATA </w:instrText>
      </w:r>
      <w:r w:rsidR="009F5431" w:rsidRPr="001F5A4D">
        <w:rPr>
          <w:szCs w:val="24"/>
        </w:rPr>
      </w:r>
      <w:r w:rsidR="009F5431" w:rsidRPr="001F5A4D">
        <w:rPr>
          <w:szCs w:val="24"/>
        </w:rPr>
        <w:fldChar w:fldCharType="end"/>
      </w:r>
      <w:r w:rsidR="009F5431" w:rsidRPr="001F5A4D">
        <w:rPr>
          <w:szCs w:val="24"/>
        </w:rPr>
      </w:r>
      <w:r w:rsidR="009F5431" w:rsidRPr="001F5A4D">
        <w:rPr>
          <w:szCs w:val="24"/>
        </w:rPr>
        <w:fldChar w:fldCharType="separate"/>
      </w:r>
      <w:r w:rsidR="009F5431" w:rsidRPr="001F5A4D">
        <w:rPr>
          <w:szCs w:val="24"/>
        </w:rPr>
        <w:t>(39)</w:t>
      </w:r>
      <w:r w:rsidR="009F5431" w:rsidRPr="001F5A4D">
        <w:rPr>
          <w:szCs w:val="24"/>
        </w:rPr>
        <w:fldChar w:fldCharType="end"/>
      </w:r>
      <w:r w:rsidR="009F5431" w:rsidRPr="001F5A4D">
        <w:rPr>
          <w:szCs w:val="24"/>
        </w:rPr>
        <w:t>.</w:t>
      </w:r>
    </w:p>
    <w:p w14:paraId="189820A0" w14:textId="77777777" w:rsidR="007958C7" w:rsidRPr="001F5A4D" w:rsidRDefault="007958C7" w:rsidP="007F08A1">
      <w:pPr>
        <w:spacing w:after="0" w:line="276" w:lineRule="auto"/>
        <w:rPr>
          <w:szCs w:val="24"/>
        </w:rPr>
      </w:pPr>
    </w:p>
    <w:p w14:paraId="211721AC" w14:textId="791974E3" w:rsidR="00232369" w:rsidRPr="001F5A4D" w:rsidRDefault="0028733E" w:rsidP="007F08A1">
      <w:pPr>
        <w:spacing w:line="276" w:lineRule="auto"/>
        <w:rPr>
          <w:szCs w:val="24"/>
        </w:rPr>
      </w:pPr>
      <w:r w:rsidRPr="001F5A4D">
        <w:rPr>
          <w:szCs w:val="24"/>
        </w:rPr>
        <w:t>For nyligt har WHO inkluderet en ny diagnostisk kategori, kald</w:t>
      </w:r>
      <w:r w:rsidR="00962994" w:rsidRPr="001F5A4D">
        <w:rPr>
          <w:szCs w:val="24"/>
        </w:rPr>
        <w:t>e</w:t>
      </w:r>
      <w:r w:rsidRPr="001F5A4D">
        <w:rPr>
          <w:szCs w:val="24"/>
        </w:rPr>
        <w:t>t malignt mesotheliom in situ (MMIS), i den nye klassifkation af thorakale tumorer</w:t>
      </w:r>
      <w:r w:rsidR="009F5431" w:rsidRPr="001F5A4D">
        <w:rPr>
          <w:szCs w:val="24"/>
        </w:rPr>
        <w:t xml:space="preserve"> </w:t>
      </w:r>
      <w:r w:rsidR="009F5431" w:rsidRPr="001F5A4D">
        <w:rPr>
          <w:szCs w:val="24"/>
        </w:rPr>
        <w:fldChar w:fldCharType="begin"/>
      </w:r>
      <w:r w:rsidR="009F5431" w:rsidRPr="001F5A4D">
        <w:rPr>
          <w:szCs w:val="24"/>
        </w:rPr>
        <w:instrText xml:space="preserve"> ADDIN EN.CITE &lt;EndNote&gt;&lt;Cite&gt;&lt;Author&gt;Churg A&lt;/Author&gt;&lt;Year&gt;2015&lt;/Year&gt;&lt;RecNum&gt;14886&lt;/RecNum&gt;&lt;DisplayText&gt;(42)&lt;/DisplayText&gt;&lt;record&gt;&lt;rec-number&gt;14886&lt;/rec-number&gt;&lt;foreign-keys&gt;&lt;key app="EN" db-id="z0fezs5edrpxr6eedssxzeelxwrv9xwwaf5x" timestamp="1638444430" guid="0cde2e46-4bfc-4e93-bbf0-03565e5b63d5"&gt;14886&lt;/key&gt;&lt;/foreign-keys&gt;&lt;ref-type name="Journal Article"&gt;17&lt;/ref-type&gt;&lt;contributors&gt;&lt;authors&gt;&lt;author&gt;Churg A, Roggli V, Galateau-Salle F. &lt;/author&gt;&lt;/authors&gt;&lt;/contributors&gt;&lt;titles&gt;&lt;title&gt; WHO Classification of Tumours of the Lung, Pleura, Thymus, and Heart. 4th ed. &lt;/title&gt;&lt;secondary-title&gt;Lyon, International Agency for Research on Cancer (IARC), &lt;/secondary-title&gt;&lt;/titles&gt;&lt;dates&gt;&lt;year&gt;2015&lt;/year&gt;&lt;/dates&gt;&lt;urls&gt;&lt;/urls&gt;&lt;/record&gt;&lt;/Cite&gt;&lt;/EndNote&gt;</w:instrText>
      </w:r>
      <w:r w:rsidR="009F5431" w:rsidRPr="001F5A4D">
        <w:rPr>
          <w:szCs w:val="24"/>
        </w:rPr>
        <w:fldChar w:fldCharType="separate"/>
      </w:r>
      <w:r w:rsidR="009F5431" w:rsidRPr="001F5A4D">
        <w:rPr>
          <w:szCs w:val="24"/>
        </w:rPr>
        <w:t>(42)</w:t>
      </w:r>
      <w:r w:rsidR="009F5431" w:rsidRPr="001F5A4D">
        <w:rPr>
          <w:szCs w:val="24"/>
        </w:rPr>
        <w:fldChar w:fldCharType="end"/>
      </w:r>
      <w:r w:rsidR="009F5431" w:rsidRPr="001F5A4D">
        <w:rPr>
          <w:szCs w:val="24"/>
        </w:rPr>
        <w:t xml:space="preserve"> h</w:t>
      </w:r>
      <w:r w:rsidRPr="001F5A4D">
        <w:rPr>
          <w:szCs w:val="24"/>
        </w:rPr>
        <w:t xml:space="preserve">vori MMIS bliver defineret som ”præinvasiv enkeltlaget proliferation af neoplastiske mesotelceller på den pleurale overflade”. MMIS-diagnosen kræver multidisciplinær information og diskussion og WHO begrænser den til kirurgiske præparater og biopsier. Essentielle kriterier for at stille diagnosen er: 1) Vedvarende pleural effusion; 2) Ingen thorakoskopisk eller imaging-mæssigt tegn på tumordannelse; 3) Histologisk påvisning af et enkelt lag af atypiske mesotelceller på den pleurale overflade uden tegn på invasiv vækst; 4) Immunhistokemisk påvist ekspressionstab af BAP1 og/eller MTAP i mesotelcellerne og/eller påvisning af CDKN2A deletion ved FISH, som tegn på at de atypsike mesotelceller er neoplastiske; 4) Multidisciplinær diskussion af diagnosen. </w:t>
      </w:r>
      <w:r w:rsidR="00232369" w:rsidRPr="001F5A4D">
        <w:rPr>
          <w:szCs w:val="24"/>
        </w:rPr>
        <w:t>Evidensniveau 2a</w:t>
      </w:r>
      <w:r w:rsidRPr="001F5A4D">
        <w:rPr>
          <w:szCs w:val="24"/>
        </w:rPr>
        <w:t xml:space="preserve"> </w:t>
      </w:r>
    </w:p>
    <w:p w14:paraId="6DBDE631" w14:textId="2980C81C" w:rsidR="0028733E" w:rsidRPr="001F5A4D" w:rsidRDefault="0028733E" w:rsidP="007F08A1">
      <w:pPr>
        <w:spacing w:after="0" w:line="276" w:lineRule="auto"/>
        <w:rPr>
          <w:szCs w:val="24"/>
        </w:rPr>
      </w:pPr>
      <w:r w:rsidRPr="001F5A4D">
        <w:rPr>
          <w:szCs w:val="24"/>
        </w:rPr>
        <w:t>Genomisk analyse har bekræftet at udviklingen af MMIS er associeret med somatiske BAP1-mutationer/deletioner, hvilket tyder på at inaktivering af BAP1 tumorsuppressor funktion sker ret tidligt i udviklingen af MPM</w:t>
      </w:r>
      <w:r w:rsidR="009907FD" w:rsidRPr="001F5A4D">
        <w:rPr>
          <w:szCs w:val="24"/>
        </w:rPr>
        <w:t xml:space="preserve"> </w:t>
      </w:r>
      <w:r w:rsidR="009F5431" w:rsidRPr="001F5A4D">
        <w:rPr>
          <w:szCs w:val="24"/>
        </w:rPr>
        <w:fldChar w:fldCharType="begin">
          <w:fldData xml:space="preserve">PEVuZE5vdGU+PENpdGU+PEF1dGhvcj5EYWNpYzwvQXV0aG9yPjxZZWFyPjIwMjA8L1llYXI+PFJl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</w:fldData>
        </w:fldChar>
      </w:r>
      <w:r w:rsidR="009F5431" w:rsidRPr="001F5A4D">
        <w:rPr>
          <w:szCs w:val="24"/>
        </w:rPr>
        <w:instrText xml:space="preserve"> ADDIN EN.CITE </w:instrText>
      </w:r>
      <w:r w:rsidR="009F5431" w:rsidRPr="001F5A4D">
        <w:rPr>
          <w:szCs w:val="24"/>
        </w:rPr>
        <w:fldChar w:fldCharType="begin">
          <w:fldData xml:space="preserve">PEVuZE5vdGU+PENpdGU+PEF1dGhvcj5EYWNpYzwvQXV0aG9yPjxZZWFyPjIwMjA8L1llYXI+PFJl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</w:fldData>
        </w:fldChar>
      </w:r>
      <w:r w:rsidR="009F5431" w:rsidRPr="001F5A4D">
        <w:rPr>
          <w:szCs w:val="24"/>
        </w:rPr>
        <w:instrText xml:space="preserve"> ADDIN EN.CITE.DATA </w:instrText>
      </w:r>
      <w:r w:rsidR="009F5431" w:rsidRPr="001F5A4D">
        <w:rPr>
          <w:szCs w:val="24"/>
        </w:rPr>
      </w:r>
      <w:r w:rsidR="009F5431" w:rsidRPr="001F5A4D">
        <w:rPr>
          <w:szCs w:val="24"/>
        </w:rPr>
        <w:fldChar w:fldCharType="end"/>
      </w:r>
      <w:r w:rsidR="009F5431" w:rsidRPr="001F5A4D">
        <w:rPr>
          <w:szCs w:val="24"/>
        </w:rPr>
      </w:r>
      <w:r w:rsidR="009F5431" w:rsidRPr="001F5A4D">
        <w:rPr>
          <w:szCs w:val="24"/>
        </w:rPr>
        <w:fldChar w:fldCharType="separate"/>
      </w:r>
      <w:r w:rsidR="009F5431" w:rsidRPr="001F5A4D">
        <w:rPr>
          <w:szCs w:val="24"/>
        </w:rPr>
        <w:t>(43)</w:t>
      </w:r>
      <w:r w:rsidR="009F5431" w:rsidRPr="001F5A4D">
        <w:rPr>
          <w:szCs w:val="24"/>
        </w:rPr>
        <w:fldChar w:fldCharType="end"/>
      </w:r>
      <w:r w:rsidR="009F5431" w:rsidRPr="001F5A4D">
        <w:rPr>
          <w:szCs w:val="24"/>
        </w:rPr>
        <w:t>. E</w:t>
      </w:r>
      <w:r w:rsidR="002717CD" w:rsidRPr="001F5A4D">
        <w:rPr>
          <w:szCs w:val="24"/>
        </w:rPr>
        <w:t xml:space="preserve">vidensnievau 3b </w:t>
      </w:r>
      <w:r w:rsidRPr="001F5A4D">
        <w:rPr>
          <w:szCs w:val="24"/>
        </w:rPr>
        <w:t xml:space="preserve"> IMIG har for nylig addresseret flere, stadig uafklarede diagnostiske og kliniske implikationer af MMIS gennem en undersøgelse foretaget på 34 internationale centre for mesotheliom diagnostik og behandling</w:t>
      </w:r>
      <w:r w:rsidR="00E75FFC" w:rsidRPr="001F5A4D">
        <w:rPr>
          <w:szCs w:val="24"/>
        </w:rPr>
        <w:t xml:space="preserve"> </w:t>
      </w:r>
      <w:r w:rsidR="009F5431" w:rsidRPr="001F5A4D">
        <w:rPr>
          <w:szCs w:val="24"/>
        </w:rPr>
        <w:fldChar w:fldCharType="begin">
          <w:fldData xml:space="preserve">PEVuZE5vdGU+PENpdGU+PEF1dGhvcj5DaHVyZzwvQXV0aG9yPjxZZWFyPjIwMjA8L1llYXI+PFJl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=
</w:fldData>
        </w:fldChar>
      </w:r>
      <w:r w:rsidR="0057200F" w:rsidRPr="001F5A4D">
        <w:rPr>
          <w:szCs w:val="24"/>
        </w:rPr>
        <w:instrText xml:space="preserve"> ADDIN EN.CITE </w:instrText>
      </w:r>
      <w:r w:rsidR="0057200F" w:rsidRPr="001F5A4D">
        <w:rPr>
          <w:szCs w:val="24"/>
        </w:rPr>
        <w:fldChar w:fldCharType="begin">
          <w:fldData xml:space="preserve">PEVuZE5vdGU+PENpdGU+PEF1dGhvcj5DaHVyZzwvQXV0aG9yPjxZZWFyPjIwMjA8L1llYXI+PFJl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=
</w:fldData>
        </w:fldChar>
      </w:r>
      <w:r w:rsidR="0057200F" w:rsidRPr="001F5A4D">
        <w:rPr>
          <w:szCs w:val="24"/>
        </w:rPr>
        <w:instrText xml:space="preserve"> ADDIN EN.CITE.DATA </w:instrText>
      </w:r>
      <w:r w:rsidR="0057200F" w:rsidRPr="001F5A4D">
        <w:rPr>
          <w:szCs w:val="24"/>
        </w:rPr>
      </w:r>
      <w:r w:rsidR="0057200F" w:rsidRPr="001F5A4D">
        <w:rPr>
          <w:szCs w:val="24"/>
        </w:rPr>
        <w:fldChar w:fldCharType="end"/>
      </w:r>
      <w:r w:rsidR="009F5431" w:rsidRPr="001F5A4D">
        <w:rPr>
          <w:szCs w:val="24"/>
        </w:rPr>
      </w:r>
      <w:r w:rsidR="009F5431" w:rsidRPr="001F5A4D">
        <w:rPr>
          <w:szCs w:val="24"/>
        </w:rPr>
        <w:fldChar w:fldCharType="separate"/>
      </w:r>
      <w:r w:rsidR="009F5431" w:rsidRPr="001F5A4D">
        <w:rPr>
          <w:szCs w:val="24"/>
        </w:rPr>
        <w:t>(44, 45)</w:t>
      </w:r>
      <w:r w:rsidR="009F5431" w:rsidRPr="001F5A4D">
        <w:rPr>
          <w:szCs w:val="24"/>
        </w:rPr>
        <w:fldChar w:fldCharType="end"/>
      </w:r>
      <w:r w:rsidRPr="001F5A4D">
        <w:rPr>
          <w:szCs w:val="24"/>
        </w:rPr>
        <w:t>. Undersøgelsen har illustreret at konceptet af MMIS: A) Er nu accepteret i hele verden og på nuværende tidspunkt kan appliceres kun som forstadie til mesotheliomer med en epitheloid komponent; B) Medfører en hyppigere end hidtil anvendelse af BAP1 og MTAP immunfarvninger samt FISH for CDKN2A på pleurale biopsier og cytologiske prøver mhp. detektion af eventuelle neoplastiske mesotelceller; C) Mangler stadigvæk konsensus med hensyn til eventuel behandling af denne patologi, idet diagnosen MMIS på de fleste specialiserede centre resulterer kun i patienternes followup, men nogle cases behandlet med kirurgi eller lokal/systemisk kemoterapi, mhp. forebyggelsen af udvikling af invasivt MPM, er blevet rapporteret)</w:t>
      </w:r>
      <w:r w:rsidR="00C57A76" w:rsidRPr="001F5A4D">
        <w:rPr>
          <w:szCs w:val="24"/>
        </w:rPr>
        <w:t xml:space="preserve"> </w:t>
      </w:r>
      <w:r w:rsidR="009F5431" w:rsidRPr="001F5A4D">
        <w:rPr>
          <w:szCs w:val="24"/>
        </w:rPr>
        <w:fldChar w:fldCharType="begin">
          <w:fldData xml:space="preserve">PEVuZE5vdGU+PENpdGU+PEF1dGhvcj5LbGViZTwvQXV0aG9yPjxZZWFyPjIwMjE8L1llYXI+PFJl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</w:fldData>
        </w:fldChar>
      </w:r>
      <w:r w:rsidR="0057200F" w:rsidRPr="001F5A4D">
        <w:rPr>
          <w:szCs w:val="24"/>
        </w:rPr>
        <w:instrText xml:space="preserve"> ADDIN EN.CITE </w:instrText>
      </w:r>
      <w:r w:rsidR="0057200F" w:rsidRPr="001F5A4D">
        <w:rPr>
          <w:szCs w:val="24"/>
        </w:rPr>
        <w:fldChar w:fldCharType="begin">
          <w:fldData xml:space="preserve">PEVuZE5vdGU+PENpdGU+PEF1dGhvcj5LbGViZTwvQXV0aG9yPjxZZWFyPjIwMjE8L1llYXI+PFJl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</w:fldData>
        </w:fldChar>
      </w:r>
      <w:r w:rsidR="0057200F" w:rsidRPr="001F5A4D">
        <w:rPr>
          <w:szCs w:val="24"/>
        </w:rPr>
        <w:instrText xml:space="preserve"> ADDIN EN.CITE.DATA </w:instrText>
      </w:r>
      <w:r w:rsidR="0057200F" w:rsidRPr="001F5A4D">
        <w:rPr>
          <w:szCs w:val="24"/>
        </w:rPr>
      </w:r>
      <w:r w:rsidR="0057200F" w:rsidRPr="001F5A4D">
        <w:rPr>
          <w:szCs w:val="24"/>
        </w:rPr>
        <w:fldChar w:fldCharType="end"/>
      </w:r>
      <w:r w:rsidR="009F5431" w:rsidRPr="001F5A4D">
        <w:rPr>
          <w:szCs w:val="24"/>
        </w:rPr>
      </w:r>
      <w:r w:rsidR="009F5431" w:rsidRPr="001F5A4D">
        <w:rPr>
          <w:szCs w:val="24"/>
        </w:rPr>
        <w:fldChar w:fldCharType="separate"/>
      </w:r>
      <w:r w:rsidR="009F5431" w:rsidRPr="001F5A4D">
        <w:rPr>
          <w:szCs w:val="24"/>
        </w:rPr>
        <w:t>(45)</w:t>
      </w:r>
      <w:r w:rsidR="009F5431" w:rsidRPr="001F5A4D">
        <w:rPr>
          <w:szCs w:val="24"/>
        </w:rPr>
        <w:fldChar w:fldCharType="end"/>
      </w:r>
      <w:r w:rsidRPr="001F5A4D">
        <w:rPr>
          <w:szCs w:val="24"/>
        </w:rPr>
        <w:t>.</w:t>
      </w:r>
      <w:r w:rsidR="00C57A76" w:rsidRPr="001F5A4D">
        <w:rPr>
          <w:szCs w:val="24"/>
        </w:rPr>
        <w:t xml:space="preserve"> Evidensniveau 2a</w:t>
      </w:r>
      <w:r w:rsidR="0057200F" w:rsidRPr="001F5A4D">
        <w:rPr>
          <w:szCs w:val="24"/>
        </w:rPr>
        <w:t>.</w:t>
      </w:r>
    </w:p>
    <w:p w14:paraId="352F8D46" w14:textId="77777777" w:rsidR="007958C7" w:rsidRPr="001F5A4D" w:rsidRDefault="007958C7" w:rsidP="007F08A1">
      <w:pPr>
        <w:spacing w:after="0" w:line="276" w:lineRule="auto"/>
        <w:rPr>
          <w:szCs w:val="24"/>
        </w:rPr>
      </w:pPr>
    </w:p>
    <w:p w14:paraId="21A3D346" w14:textId="370EA631" w:rsidR="00061FCC" w:rsidRDefault="0028733E" w:rsidP="007F08A1">
      <w:pPr>
        <w:spacing w:after="0" w:line="276" w:lineRule="auto"/>
      </w:pPr>
      <w:r w:rsidRPr="001F5A4D">
        <w:rPr>
          <w:szCs w:val="24"/>
        </w:rPr>
        <w:t>Det er ikke muligt på biopsier at skelne mellem ægte MMIS og forkert sampling af MPM i tidlig fase. De fleste data tyder på at progressionen fra MMIS til MPM er års lang og i visse ældre patienter så langsom at MMIS ikke når at udvikle sig til MPM, hvorfor fordelene af evt. MMIS-behandling skal vejes imod behandlings risici, især i denne pat</w:t>
      </w:r>
      <w:r w:rsidR="00777EDC" w:rsidRPr="001F5A4D">
        <w:rPr>
          <w:szCs w:val="24"/>
        </w:rPr>
        <w:t>ie</w:t>
      </w:r>
      <w:r w:rsidRPr="001F5A4D">
        <w:rPr>
          <w:szCs w:val="24"/>
        </w:rPr>
        <w:t>ntpopulation. På nuværende tidspunkt vides ikke hvordan man kan forudsige hvorvidt og hvornår MMIS progredierer til invasiv sygdom. Konceptet af MMIS har også implikationer for den cytologiske diagnostik af vedvarende pleuraeffusioner. Baseret på ovennævnte multicenter undersøgelse anbefaler nu IMIG at beskrive de cytologiske prøver fra recidiverende pleuraeffusioner, der indeholder atypiske, BAP1-negative/CDKN2A-deleterede mesotelceller, men mangler radiologisk eller thorakoskopisk evidens for tumordannelse, som repræsenterende enten MMIS eller invasivt MPM (”mindst MMIS, men invasivt MPM kan ikke udelukkes”). Differentialdiagnosen mellem de to situationer bør undersøges nærmere med biopsi og klinisk-radiologisk followup.</w:t>
      </w:r>
      <w:r w:rsidR="00535418" w:rsidRPr="001F5A4D">
        <w:rPr>
          <w:szCs w:val="24"/>
        </w:rPr>
        <w:t xml:space="preserve"> Evidensniveau 2a</w:t>
      </w:r>
      <w:r w:rsidR="007958C7" w:rsidRPr="001F5A4D">
        <w:rPr>
          <w:szCs w:val="24"/>
        </w:rPr>
        <w:t>.</w:t>
      </w:r>
    </w:p>
    <w:p w14:paraId="2838EF50" w14:textId="77777777" w:rsidR="007958C7" w:rsidRPr="00061FCC" w:rsidRDefault="007958C7" w:rsidP="007F08A1">
      <w:pPr>
        <w:spacing w:after="0" w:line="276" w:lineRule="auto"/>
      </w:pPr>
    </w:p>
    <w:p w14:paraId="09C62C6A" w14:textId="28DAF79C" w:rsidR="00B53517" w:rsidRPr="009146A8" w:rsidRDefault="00B53517" w:rsidP="007F08A1">
      <w:pPr>
        <w:pStyle w:val="Overskrift5"/>
        <w:spacing w:before="0" w:line="276" w:lineRule="auto"/>
        <w:rPr>
          <w:i/>
        </w:rPr>
      </w:pPr>
      <w:r w:rsidRPr="009146A8">
        <w:rPr>
          <w:color w:val="25337A"/>
        </w:rPr>
        <w:t>Litteratur og evidensgennemgang</w:t>
      </w:r>
    </w:p>
    <w:p w14:paraId="0093B010" w14:textId="146A8E55" w:rsidR="00B53517" w:rsidRDefault="002231A8" w:rsidP="007F08A1">
      <w:pPr>
        <w:pStyle w:val="Typografi1"/>
        <w:rPr>
          <w:i w:val="0"/>
        </w:rPr>
      </w:pPr>
      <w:r w:rsidRPr="002231A8">
        <w:rPr>
          <w:i w:val="0"/>
        </w:rPr>
        <w:t>Cytologiske undersøgelser af pleuravæsken har en meget varierende sensitivitet for MPM og afhænger af patologens erfaring.</w:t>
      </w:r>
      <w:r w:rsidR="00751B40">
        <w:rPr>
          <w:i w:val="0"/>
        </w:rPr>
        <w:t xml:space="preserve"> </w:t>
      </w:r>
      <w:r w:rsidR="00AF1980">
        <w:rPr>
          <w:i w:val="0"/>
        </w:rPr>
        <w:t xml:space="preserve">Retrospektive </w:t>
      </w:r>
      <w:r w:rsidR="00751B40">
        <w:rPr>
          <w:i w:val="0"/>
        </w:rPr>
        <w:t>undersøgelser</w:t>
      </w:r>
      <w:r w:rsidRPr="002231A8">
        <w:rPr>
          <w:i w:val="0"/>
        </w:rPr>
        <w:t xml:space="preserve"> Evidensgrad 4.</w:t>
      </w:r>
    </w:p>
    <w:p w14:paraId="2D8B0AF4" w14:textId="4BC9C375" w:rsidR="00E52876" w:rsidRPr="009146A8" w:rsidRDefault="00E52876" w:rsidP="007F08A1">
      <w:pPr>
        <w:pStyle w:val="Typografi1"/>
        <w:rPr>
          <w:i w:val="0"/>
          <w:highlight w:val="yellow"/>
        </w:rPr>
      </w:pPr>
      <w:r>
        <w:rPr>
          <w:i w:val="0"/>
        </w:rPr>
        <w:t>Øvrige evidens beskrivelser er indsat direkte i teksten ovenfor.</w:t>
      </w:r>
    </w:p>
    <w:p w14:paraId="0BBBFBDC" w14:textId="0E71EB55" w:rsidR="00D51EDA" w:rsidRDefault="00D51EDA" w:rsidP="007F08A1">
      <w:pPr>
        <w:pStyle w:val="Overskrift3"/>
        <w:spacing w:line="276" w:lineRule="auto"/>
      </w:pPr>
      <w:bookmarkStart w:id="25" w:name="_Toc89872719"/>
      <w:r w:rsidRPr="0096694A">
        <w:lastRenderedPageBreak/>
        <w:t>Stadieind</w:t>
      </w:r>
      <w:r w:rsidR="00DE795F">
        <w:t>d</w:t>
      </w:r>
      <w:r w:rsidRPr="0096694A">
        <w:t>eling</w:t>
      </w:r>
      <w:bookmarkEnd w:id="25"/>
    </w:p>
    <w:p w14:paraId="435DCAA2" w14:textId="14F4D8AD" w:rsidR="00934C04" w:rsidRDefault="00934C04" w:rsidP="00934C04">
      <w:pPr>
        <w:pStyle w:val="Overskrift4"/>
        <w:numPr>
          <w:ilvl w:val="0"/>
          <w:numId w:val="22"/>
        </w:numPr>
      </w:pPr>
      <w:r w:rsidRPr="001F3733">
        <w:t>Stadiein</w:t>
      </w:r>
      <w:r>
        <w:t>d</w:t>
      </w:r>
      <w:r w:rsidRPr="001F3733">
        <w:t>deling skal foretages efter 8. udgave af IASLC TNM staging proposals</w:t>
      </w:r>
      <w:r>
        <w:t xml:space="preserve"> for mesothelioma. (C)</w:t>
      </w:r>
    </w:p>
    <w:p w14:paraId="5EE5EE6E" w14:textId="3950799F" w:rsidR="00934C04" w:rsidRDefault="00934C04" w:rsidP="00934C04"/>
    <w:p w14:paraId="47F2B69E" w14:textId="5C91F7E0" w:rsidR="00D51EDA" w:rsidRDefault="001F5A4D" w:rsidP="00934C04">
      <w:pPr>
        <w:pStyle w:val="Overskrift4"/>
        <w:spacing w:line="276" w:lineRule="auto"/>
        <w:ind w:left="720"/>
      </w:pPr>
      <w:r>
        <w:br/>
      </w:r>
      <w:r w:rsidRPr="00A16305">
        <w:rPr>
          <w:noProof/>
          <w:lang w:eastAsia="da-DK"/>
        </w:rPr>
        <w:drawing>
          <wp:anchor distT="0" distB="0" distL="114300" distR="114300" simplePos="0" relativeHeight="251660288" behindDoc="1" locked="0" layoutInCell="1" allowOverlap="1" wp14:anchorId="0D120D0C" wp14:editId="32C9E265">
            <wp:simplePos x="0" y="0"/>
            <wp:positionH relativeFrom="margin">
              <wp:align>left</wp:align>
            </wp:positionH>
            <wp:positionV relativeFrom="paragraph">
              <wp:posOffset>605</wp:posOffset>
            </wp:positionV>
            <wp:extent cx="4507865" cy="3800475"/>
            <wp:effectExtent l="0" t="0" r="6985" b="9525"/>
            <wp:wrapTight wrapText="bothSides">
              <wp:wrapPolygon edited="0">
                <wp:start x="0" y="0"/>
                <wp:lineTo x="0" y="21546"/>
                <wp:lineTo x="21542" y="21546"/>
                <wp:lineTo x="21542" y="0"/>
                <wp:lineTo x="0" y="0"/>
              </wp:wrapPolygon>
            </wp:wrapTight>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07865" cy="3800475"/>
                    </a:xfrm>
                    <a:prstGeom prst="rect">
                      <a:avLst/>
                    </a:prstGeom>
                    <a:noFill/>
                    <a:ln>
                      <a:noFill/>
                    </a:ln>
                  </pic:spPr>
                </pic:pic>
              </a:graphicData>
            </a:graphic>
            <wp14:sizeRelH relativeFrom="margin">
              <wp14:pctWidth>0</wp14:pctWidth>
            </wp14:sizeRelH>
            <wp14:sizeRelV relativeFrom="margin">
              <wp14:pctHeight>0</wp14:pctHeight>
            </wp14:sizeRelV>
          </wp:anchor>
        </w:drawing>
      </w:r>
      <w:r>
        <w:br/>
      </w:r>
    </w:p>
    <w:p w14:paraId="3DCD42D4" w14:textId="101FDDC6" w:rsidR="00A16305" w:rsidRDefault="001F5A4D" w:rsidP="007F08A1">
      <w:pPr>
        <w:spacing w:line="276" w:lineRule="auto"/>
        <w:rPr>
          <w:color w:val="25337A"/>
        </w:rPr>
      </w:pPr>
      <w:r w:rsidRPr="00A16305">
        <w:rPr>
          <w:noProof/>
          <w:lang w:eastAsia="da-DK"/>
        </w:rPr>
        <w:drawing>
          <wp:anchor distT="0" distB="0" distL="114300" distR="114300" simplePos="0" relativeHeight="251661312" behindDoc="1" locked="0" layoutInCell="1" allowOverlap="1" wp14:anchorId="12C92CDD" wp14:editId="61C83A3C">
            <wp:simplePos x="0" y="0"/>
            <wp:positionH relativeFrom="margin">
              <wp:posOffset>34128</wp:posOffset>
            </wp:positionH>
            <wp:positionV relativeFrom="paragraph">
              <wp:posOffset>3239962</wp:posOffset>
            </wp:positionV>
            <wp:extent cx="4424680" cy="1934845"/>
            <wp:effectExtent l="0" t="0" r="0" b="8255"/>
            <wp:wrapTight wrapText="bothSides">
              <wp:wrapPolygon edited="0">
                <wp:start x="0" y="0"/>
                <wp:lineTo x="0" y="21479"/>
                <wp:lineTo x="21482" y="21479"/>
                <wp:lineTo x="21482" y="0"/>
                <wp:lineTo x="0" y="0"/>
              </wp:wrapPolygon>
            </wp:wrapTight>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24680" cy="1934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A5884">
        <w:rPr>
          <w:noProof/>
          <w:color w:val="25337A"/>
          <w:lang w:eastAsia="da-DK"/>
        </w:rPr>
        <w:drawing>
          <wp:anchor distT="0" distB="0" distL="114300" distR="114300" simplePos="0" relativeHeight="251662336" behindDoc="1" locked="0" layoutInCell="1" allowOverlap="1" wp14:anchorId="71854E76" wp14:editId="02737D80">
            <wp:simplePos x="0" y="0"/>
            <wp:positionH relativeFrom="margin">
              <wp:posOffset>76687</wp:posOffset>
            </wp:positionH>
            <wp:positionV relativeFrom="paragraph">
              <wp:posOffset>5506277</wp:posOffset>
            </wp:positionV>
            <wp:extent cx="1934845" cy="1955800"/>
            <wp:effectExtent l="0" t="0" r="8255" b="6350"/>
            <wp:wrapTight wrapText="bothSides">
              <wp:wrapPolygon edited="0">
                <wp:start x="0" y="0"/>
                <wp:lineTo x="0" y="21460"/>
                <wp:lineTo x="21479" y="21460"/>
                <wp:lineTo x="21479" y="0"/>
                <wp:lineTo x="0" y="0"/>
              </wp:wrapPolygon>
            </wp:wrapTight>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34845" cy="1955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0AA3BB" w14:textId="01844438" w:rsidR="00A16305" w:rsidRDefault="003E6B96" w:rsidP="007F08A1">
      <w:pPr>
        <w:pStyle w:val="Overskrift5"/>
        <w:spacing w:before="0" w:line="276" w:lineRule="auto"/>
        <w:rPr>
          <w:color w:val="25337A"/>
        </w:rPr>
      </w:pPr>
      <w:r w:rsidRPr="007A5884">
        <w:rPr>
          <w:noProof/>
          <w:color w:val="25337A"/>
          <w:lang w:eastAsia="da-DK"/>
        </w:rPr>
        <w:lastRenderedPageBreak/>
        <w:drawing>
          <wp:anchor distT="0" distB="0" distL="114300" distR="114300" simplePos="0" relativeHeight="251663360" behindDoc="1" locked="0" layoutInCell="1" allowOverlap="1" wp14:anchorId="619FA397" wp14:editId="66E7C56D">
            <wp:simplePos x="0" y="0"/>
            <wp:positionH relativeFrom="margin">
              <wp:align>left</wp:align>
            </wp:positionH>
            <wp:positionV relativeFrom="paragraph">
              <wp:posOffset>3810</wp:posOffset>
            </wp:positionV>
            <wp:extent cx="4293870" cy="6560185"/>
            <wp:effectExtent l="0" t="0" r="0" b="0"/>
            <wp:wrapTight wrapText="bothSides">
              <wp:wrapPolygon edited="0">
                <wp:start x="0" y="0"/>
                <wp:lineTo x="0" y="21514"/>
                <wp:lineTo x="21466" y="21514"/>
                <wp:lineTo x="21466" y="0"/>
                <wp:lineTo x="0" y="0"/>
              </wp:wrapPolygon>
            </wp:wrapTight>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93870" cy="65601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0089FA" w14:textId="77777777" w:rsidR="00A16305" w:rsidRDefault="00A16305" w:rsidP="007F08A1">
      <w:pPr>
        <w:pStyle w:val="Overskrift5"/>
        <w:spacing w:before="0" w:line="276" w:lineRule="auto"/>
        <w:rPr>
          <w:color w:val="25337A"/>
        </w:rPr>
      </w:pPr>
    </w:p>
    <w:p w14:paraId="10AD0522" w14:textId="73F37E7E" w:rsidR="00E40E7D" w:rsidRPr="00E40E7D" w:rsidRDefault="007A5884" w:rsidP="007F08A1">
      <w:pPr>
        <w:pStyle w:val="Overskrift5"/>
        <w:spacing w:before="0" w:line="276" w:lineRule="auto"/>
        <w:rPr>
          <w:color w:val="25337A"/>
        </w:rPr>
      </w:pPr>
      <w:r w:rsidRPr="007A5884">
        <w:rPr>
          <w:noProof/>
          <w:color w:val="25337A"/>
          <w:lang w:eastAsia="da-DK"/>
        </w:rPr>
        <w:lastRenderedPageBreak/>
        <w:drawing>
          <wp:inline distT="0" distB="0" distL="0" distR="0" wp14:anchorId="6CB23386" wp14:editId="75245E3E">
            <wp:extent cx="4257675" cy="6543675"/>
            <wp:effectExtent l="0" t="0" r="9525" b="9525"/>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57675" cy="6543675"/>
                    </a:xfrm>
                    <a:prstGeom prst="rect">
                      <a:avLst/>
                    </a:prstGeom>
                    <a:noFill/>
                    <a:ln>
                      <a:noFill/>
                    </a:ln>
                  </pic:spPr>
                </pic:pic>
              </a:graphicData>
            </a:graphic>
          </wp:inline>
        </w:drawing>
      </w:r>
    </w:p>
    <w:p w14:paraId="1CC8975C" w14:textId="622B9A97" w:rsidR="00D51EDA" w:rsidRPr="009146A8" w:rsidRDefault="00D51EDA" w:rsidP="007F08A1">
      <w:pPr>
        <w:pStyle w:val="Overskrift5"/>
        <w:spacing w:before="0" w:line="276" w:lineRule="auto"/>
        <w:rPr>
          <w:i/>
        </w:rPr>
      </w:pPr>
      <w:r w:rsidRPr="009146A8">
        <w:rPr>
          <w:color w:val="25337A"/>
        </w:rPr>
        <w:t>Litteratur og evidensgennemgang</w:t>
      </w:r>
    </w:p>
    <w:p w14:paraId="373E0660" w14:textId="0AABC9DF" w:rsidR="007F16E8" w:rsidRPr="005076F9" w:rsidRDefault="007F16E8" w:rsidP="007F08A1">
      <w:pPr>
        <w:spacing w:line="276" w:lineRule="auto"/>
        <w:rPr>
          <w:szCs w:val="24"/>
        </w:rPr>
      </w:pPr>
      <w:r w:rsidRPr="005076F9">
        <w:rPr>
          <w:szCs w:val="24"/>
        </w:rPr>
        <w:t>Analysen af en stor international mesotheliom database foretaget af IASLC ifm. med den 8. udgave af UICC/AJCC TNM staging system for maligne tumorer har redefineret stadie-inddelingen af MPM, der oprindeligt blev forslået af IMIG i 1995. Omend det nye system stadig anvender involvering af overfladerne og lokal invasion til at definere udbredelsen af den primære tumor (T), er lymfeknude-kategorien (N) blevet modificeret således at involvering af hvilken som helst ipsilateral intrathorakal lymfeknude betragtes som N1 sygdom. Desuden inkluderer stadium IV nu kun patienter med ekstrathorakale metastaser</w:t>
      </w:r>
      <w:r w:rsidR="0057200F" w:rsidRPr="005076F9">
        <w:rPr>
          <w:szCs w:val="24"/>
        </w:rPr>
        <w:t xml:space="preserve"> </w:t>
      </w:r>
      <w:r w:rsidR="0057200F" w:rsidRPr="005076F9">
        <w:rPr>
          <w:szCs w:val="24"/>
        </w:rPr>
        <w:fldChar w:fldCharType="begin">
          <w:fldData xml:space="preserve">PEVuZE5vdGU+PENpdGU+PEF1dGhvcj5Ob3dhazwvQXV0aG9yPjxZZWFyPjIwMTY8L1llYXI+PFJl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==
</w:fldData>
        </w:fldChar>
      </w:r>
      <w:r w:rsidR="0057200F" w:rsidRPr="005076F9">
        <w:rPr>
          <w:szCs w:val="24"/>
        </w:rPr>
        <w:instrText xml:space="preserve"> ADDIN EN.CITE </w:instrText>
      </w:r>
      <w:r w:rsidR="0057200F" w:rsidRPr="005076F9">
        <w:rPr>
          <w:szCs w:val="24"/>
        </w:rPr>
        <w:fldChar w:fldCharType="begin">
          <w:fldData xml:space="preserve">PEVuZE5vdGU+PENpdGU+PEF1dGhvcj5Ob3dhazwvQXV0aG9yPjxZZWFyPjIwMTY8L1llYXI+PFJl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==
</w:fldData>
        </w:fldChar>
      </w:r>
      <w:r w:rsidR="0057200F" w:rsidRPr="005076F9">
        <w:rPr>
          <w:szCs w:val="24"/>
        </w:rPr>
        <w:instrText xml:space="preserve"> ADDIN EN.CITE.DATA </w:instrText>
      </w:r>
      <w:r w:rsidR="0057200F" w:rsidRPr="005076F9">
        <w:rPr>
          <w:szCs w:val="24"/>
        </w:rPr>
      </w:r>
      <w:r w:rsidR="0057200F" w:rsidRPr="005076F9">
        <w:rPr>
          <w:szCs w:val="24"/>
        </w:rPr>
        <w:fldChar w:fldCharType="end"/>
      </w:r>
      <w:r w:rsidR="0057200F" w:rsidRPr="005076F9">
        <w:rPr>
          <w:szCs w:val="24"/>
        </w:rPr>
      </w:r>
      <w:r w:rsidR="0057200F" w:rsidRPr="005076F9">
        <w:rPr>
          <w:szCs w:val="24"/>
        </w:rPr>
        <w:fldChar w:fldCharType="separate"/>
      </w:r>
      <w:r w:rsidR="0057200F" w:rsidRPr="005076F9">
        <w:rPr>
          <w:szCs w:val="24"/>
        </w:rPr>
        <w:t>(46)</w:t>
      </w:r>
      <w:r w:rsidR="0057200F" w:rsidRPr="005076F9">
        <w:rPr>
          <w:szCs w:val="24"/>
        </w:rPr>
        <w:fldChar w:fldCharType="end"/>
      </w:r>
      <w:r w:rsidR="0057200F" w:rsidRPr="005076F9">
        <w:rPr>
          <w:szCs w:val="24"/>
        </w:rPr>
        <w:t>.</w:t>
      </w:r>
    </w:p>
    <w:p w14:paraId="61874FE3" w14:textId="464113B5" w:rsidR="007F16E8" w:rsidRDefault="007F16E8" w:rsidP="007F08A1">
      <w:pPr>
        <w:spacing w:line="276" w:lineRule="auto"/>
      </w:pPr>
      <w:r w:rsidRPr="005076F9">
        <w:rPr>
          <w:szCs w:val="24"/>
        </w:rPr>
        <w:lastRenderedPageBreak/>
        <w:t>Stadieindeling af MPM i henhold til 8. udgave af IASLC TNM staging proposals forudser overlevelsen af MPM. Evidens niveau 4.</w:t>
      </w:r>
      <w:r w:rsidRPr="00162C19">
        <w:t xml:space="preserve"> </w:t>
      </w:r>
    </w:p>
    <w:p w14:paraId="543FD670" w14:textId="3948A6C8" w:rsidR="00D51EDA" w:rsidRPr="00F82E6F" w:rsidRDefault="00D51EDA" w:rsidP="007F08A1">
      <w:pPr>
        <w:pStyle w:val="Overskrift3"/>
        <w:spacing w:line="276" w:lineRule="auto"/>
        <w:rPr>
          <w:sz w:val="40"/>
          <w:szCs w:val="40"/>
        </w:rPr>
      </w:pPr>
      <w:bookmarkStart w:id="26" w:name="_Toc89872720"/>
      <w:r w:rsidRPr="0096694A">
        <w:t>Behandling</w:t>
      </w:r>
      <w:bookmarkEnd w:id="26"/>
    </w:p>
    <w:p w14:paraId="6B078BD0" w14:textId="32A73E83" w:rsidR="007722F8" w:rsidRDefault="007722F8" w:rsidP="00934C04">
      <w:pPr>
        <w:pStyle w:val="Overskrift4"/>
        <w:numPr>
          <w:ilvl w:val="0"/>
          <w:numId w:val="22"/>
        </w:numPr>
        <w:spacing w:line="276" w:lineRule="auto"/>
      </w:pPr>
      <w:r>
        <w:t>Pallierende kemoterapi med cisplatin + permetrexed, giver forbedret livskvalitet, s</w:t>
      </w:r>
      <w:r w:rsidR="00EE2E7E">
        <w:t>amt forlænget overlevelse. (</w:t>
      </w:r>
      <w:r>
        <w:t>A</w:t>
      </w:r>
      <w:r w:rsidR="00EE2E7E">
        <w:t>)</w:t>
      </w:r>
      <w:r>
        <w:t xml:space="preserve"> </w:t>
      </w:r>
    </w:p>
    <w:p w14:paraId="18760B82" w14:textId="2125BDC2" w:rsidR="007722F8" w:rsidRDefault="007722F8" w:rsidP="00934C04">
      <w:pPr>
        <w:pStyle w:val="Overskrift4"/>
        <w:numPr>
          <w:ilvl w:val="0"/>
          <w:numId w:val="22"/>
        </w:numPr>
        <w:spacing w:line="276" w:lineRule="auto"/>
      </w:pPr>
      <w:r>
        <w:t>Cisplatin kan erstattes med carboplatin til ikke c</w:t>
      </w:r>
      <w:r w:rsidR="00EE2E7E">
        <w:t>isplatin egnede patienter. (C)</w:t>
      </w:r>
    </w:p>
    <w:p w14:paraId="06E5913C" w14:textId="298C497F" w:rsidR="00DD1873" w:rsidRDefault="007722F8" w:rsidP="00934C04">
      <w:pPr>
        <w:pStyle w:val="Overskrift4"/>
        <w:numPr>
          <w:ilvl w:val="0"/>
          <w:numId w:val="22"/>
        </w:numPr>
        <w:spacing w:line="276" w:lineRule="auto"/>
      </w:pPr>
      <w:r>
        <w:t>Vinorelbine som 2. linje behandling, giver forlænget progressions fri overlevelse (PFS) men ikke forlænget samlet overlevelse (OS)</w:t>
      </w:r>
      <w:r w:rsidR="00EE2E7E">
        <w:t>. (</w:t>
      </w:r>
      <w:r w:rsidR="00DD1873">
        <w:t>A</w:t>
      </w:r>
      <w:r w:rsidR="00EE2E7E">
        <w:t>)</w:t>
      </w:r>
    </w:p>
    <w:p w14:paraId="419C48D9" w14:textId="28A6906C" w:rsidR="00D51EDA" w:rsidRPr="009146A8" w:rsidRDefault="00DD1873" w:rsidP="00934C04">
      <w:pPr>
        <w:pStyle w:val="Overskrift4"/>
        <w:numPr>
          <w:ilvl w:val="0"/>
          <w:numId w:val="22"/>
        </w:numPr>
        <w:spacing w:line="276" w:lineRule="auto"/>
      </w:pPr>
      <w:r>
        <w:t>Immunterapi med nivolumab + ipilimumab giver forlænget PFS og OS sammenlignet med cisplatin/carboplatin + permetrexed. Er godkendt i USA og EU o</w:t>
      </w:r>
      <w:r w:rsidR="00EE2E7E">
        <w:t>g er under vurdering i DK. (</w:t>
      </w:r>
      <w:r>
        <w:t>A</w:t>
      </w:r>
      <w:r w:rsidR="00EE2E7E">
        <w:t>)</w:t>
      </w:r>
      <w:r w:rsidR="00D51EDA" w:rsidRPr="009146A8">
        <w:t xml:space="preserve"> </w:t>
      </w:r>
    </w:p>
    <w:p w14:paraId="4F837C1E" w14:textId="2D3444E7" w:rsidR="00D109F9" w:rsidRDefault="00635A91" w:rsidP="00934C04">
      <w:pPr>
        <w:pStyle w:val="Overskrift4"/>
        <w:numPr>
          <w:ilvl w:val="0"/>
          <w:numId w:val="22"/>
        </w:numPr>
        <w:spacing w:line="276" w:lineRule="auto"/>
      </w:pPr>
      <w:r>
        <w:t xml:space="preserve">Kirurgisk behandling af MPM kan i selekterede tilfælde sammen med neoadjuverende/adjuverende kombinationskemoterapi være led i en kurativt intenderet </w:t>
      </w:r>
      <w:r w:rsidR="00013642">
        <w:t>behandlingsstrategi</w:t>
      </w:r>
      <w:r w:rsidR="00A449B4">
        <w:t xml:space="preserve"> forudsat at </w:t>
      </w:r>
      <w:r w:rsidR="00A449B4" w:rsidRPr="00A449B4">
        <w:t>behandlingen foregår protokolleret og/eller registreres i institutionens</w:t>
      </w:r>
      <w:r w:rsidR="00AE6028">
        <w:t xml:space="preserve"> </w:t>
      </w:r>
      <w:r w:rsidR="00DB70BC">
        <w:t>database</w:t>
      </w:r>
      <w:r w:rsidR="00AE6028">
        <w:t xml:space="preserve"> (</w:t>
      </w:r>
      <w:r w:rsidR="00AE6028" w:rsidRPr="00AE6028">
        <w:t>Skandinavisk Center for kirurgisk behandling af MPM)</w:t>
      </w:r>
      <w:r w:rsidR="00A449B4" w:rsidRPr="00A449B4">
        <w:t>.</w:t>
      </w:r>
      <w:r w:rsidR="00A449B4">
        <w:t xml:space="preserve"> </w:t>
      </w:r>
      <w:r w:rsidR="00AE6028">
        <w:t xml:space="preserve">Dertil registreres også </w:t>
      </w:r>
      <w:r w:rsidR="00AE6028" w:rsidRPr="00AE6028">
        <w:t>i DLCR’s mesotheliom database</w:t>
      </w:r>
      <w:r w:rsidR="00AE6028">
        <w:t xml:space="preserve">. </w:t>
      </w:r>
      <w:r w:rsidR="00EE2E7E">
        <w:t>(</w:t>
      </w:r>
      <w:r w:rsidR="00D955BB">
        <w:t>D</w:t>
      </w:r>
      <w:r w:rsidR="00EE2E7E">
        <w:t>)</w:t>
      </w:r>
    </w:p>
    <w:p w14:paraId="036A6BBB" w14:textId="53B360F6" w:rsidR="00FB695B" w:rsidRDefault="00287DE2" w:rsidP="00934C04">
      <w:pPr>
        <w:pStyle w:val="Overskrift4"/>
        <w:numPr>
          <w:ilvl w:val="0"/>
          <w:numId w:val="22"/>
        </w:numPr>
        <w:spacing w:line="276" w:lineRule="auto"/>
      </w:pPr>
      <w:r w:rsidRPr="00287DE2">
        <w:t xml:space="preserve">Kirurgisk behandling med tilhørende perioperativ kemoterapi </w:t>
      </w:r>
      <w:r w:rsidR="00635A91">
        <w:t>er i henhold til specialeplanen centraliseret på Rigshospitalet</w:t>
      </w:r>
      <w:r w:rsidR="00A449B4">
        <w:t>.</w:t>
      </w:r>
      <w:r w:rsidR="00AE154C">
        <w:t xml:space="preserve"> </w:t>
      </w:r>
    </w:p>
    <w:p w14:paraId="33331302" w14:textId="3B78808B" w:rsidR="00D51EDA" w:rsidRDefault="00D51EDA" w:rsidP="00934C04">
      <w:pPr>
        <w:pStyle w:val="Overskrift4"/>
        <w:numPr>
          <w:ilvl w:val="0"/>
          <w:numId w:val="22"/>
        </w:numPr>
        <w:spacing w:line="276" w:lineRule="auto"/>
      </w:pPr>
      <w:r w:rsidRPr="009146A8">
        <w:t xml:space="preserve"> </w:t>
      </w:r>
      <w:r w:rsidR="009A072E">
        <w:t>MPM-patienter</w:t>
      </w:r>
      <w:r w:rsidR="002945ED">
        <w:t xml:space="preserve"> med recidiverende symptomgivende </w:t>
      </w:r>
      <w:r w:rsidR="002A0D8D">
        <w:t>pleuraeffusion skal</w:t>
      </w:r>
      <w:r w:rsidR="002945ED">
        <w:t xml:space="preserve"> tilbydes enten talkum pleurodese eller IPC</w:t>
      </w:r>
      <w:r w:rsidR="00EE2E7E">
        <w:t xml:space="preserve"> alt efter patient præference. (A)</w:t>
      </w:r>
    </w:p>
    <w:p w14:paraId="04AF3960" w14:textId="100A5FBE" w:rsidR="00500850" w:rsidRPr="005076F9" w:rsidRDefault="00861481" w:rsidP="007F08A1">
      <w:pPr>
        <w:pStyle w:val="Overskrift8"/>
        <w:spacing w:line="276" w:lineRule="auto"/>
      </w:pPr>
      <w:r w:rsidRPr="005076F9">
        <w:t>Medicinsk behandling af inoperabel MPM</w:t>
      </w:r>
    </w:p>
    <w:p w14:paraId="748FDEDB" w14:textId="6E646C97" w:rsidR="008167E7" w:rsidRPr="008167E7" w:rsidRDefault="008167E7" w:rsidP="007F08A1">
      <w:pPr>
        <w:spacing w:line="276" w:lineRule="auto"/>
        <w:rPr>
          <w:color w:val="000000" w:themeColor="text1"/>
        </w:rPr>
      </w:pPr>
      <w:r w:rsidRPr="005076F9">
        <w:rPr>
          <w:szCs w:val="24"/>
        </w:rPr>
        <w:t>MPM er altovervejende en lokalt udbredt sygdom på diagnosetidspunktet og involverer naboorganer som lunge, øsofagus, hjerte og lever. Overordnet er palliativ kemoterapi og/eller strålebehandling derfor oftest eneste behandlingsmulighed.</w:t>
      </w:r>
    </w:p>
    <w:p w14:paraId="2FFB0CDE" w14:textId="207842F6" w:rsidR="00500850" w:rsidRPr="005076F9" w:rsidRDefault="00500850" w:rsidP="007F08A1">
      <w:pPr>
        <w:spacing w:line="276" w:lineRule="auto"/>
        <w:rPr>
          <w:szCs w:val="24"/>
        </w:rPr>
      </w:pPr>
      <w:r w:rsidRPr="005076F9">
        <w:rPr>
          <w:szCs w:val="24"/>
        </w:rPr>
        <w:t>Der kan gives kemoterapi som er pallierende, giver forbedret livskvalitet, samt forlænget overlevelse. Det er påvist med regimet cisplatin + pemetrexed</w:t>
      </w:r>
      <w:r w:rsidR="0057200F" w:rsidRPr="005076F9">
        <w:rPr>
          <w:szCs w:val="24"/>
        </w:rPr>
        <w:t xml:space="preserve"> </w:t>
      </w:r>
      <w:r w:rsidR="0057200F" w:rsidRPr="005076F9">
        <w:rPr>
          <w:szCs w:val="24"/>
        </w:rPr>
        <w:fldChar w:fldCharType="begin">
          <w:fldData xml:space="preserve">PEVuZE5vdGU+PENpdGU+PEF1dGhvcj5Wb2dlbHphbmc8L0F1dGhvcj48WWVhcj4yMDAzPC9ZZWFy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</w:fldData>
        </w:fldChar>
      </w:r>
      <w:r w:rsidR="0057200F" w:rsidRPr="005076F9">
        <w:rPr>
          <w:szCs w:val="24"/>
        </w:rPr>
        <w:instrText xml:space="preserve"> ADDIN EN.CITE </w:instrText>
      </w:r>
      <w:r w:rsidR="0057200F" w:rsidRPr="005076F9">
        <w:rPr>
          <w:szCs w:val="24"/>
        </w:rPr>
        <w:fldChar w:fldCharType="begin">
          <w:fldData xml:space="preserve">PEVuZE5vdGU+PENpdGU+PEF1dGhvcj5Wb2dlbHphbmc8L0F1dGhvcj48WWVhcj4yMDAzPC9ZZWFy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</w:fldData>
        </w:fldChar>
      </w:r>
      <w:r w:rsidR="0057200F" w:rsidRPr="005076F9">
        <w:rPr>
          <w:szCs w:val="24"/>
        </w:rPr>
        <w:instrText xml:space="preserve"> ADDIN EN.CITE.DATA </w:instrText>
      </w:r>
      <w:r w:rsidR="0057200F" w:rsidRPr="005076F9">
        <w:rPr>
          <w:szCs w:val="24"/>
        </w:rPr>
      </w:r>
      <w:r w:rsidR="0057200F" w:rsidRPr="005076F9">
        <w:rPr>
          <w:szCs w:val="24"/>
        </w:rPr>
        <w:fldChar w:fldCharType="end"/>
      </w:r>
      <w:r w:rsidR="0057200F" w:rsidRPr="005076F9">
        <w:rPr>
          <w:szCs w:val="24"/>
        </w:rPr>
      </w:r>
      <w:r w:rsidR="0057200F" w:rsidRPr="005076F9">
        <w:rPr>
          <w:szCs w:val="24"/>
        </w:rPr>
        <w:fldChar w:fldCharType="separate"/>
      </w:r>
      <w:r w:rsidR="0057200F" w:rsidRPr="005076F9">
        <w:rPr>
          <w:szCs w:val="24"/>
        </w:rPr>
        <w:t>(47)</w:t>
      </w:r>
      <w:r w:rsidR="0057200F" w:rsidRPr="005076F9">
        <w:rPr>
          <w:szCs w:val="24"/>
        </w:rPr>
        <w:fldChar w:fldCharType="end"/>
      </w:r>
      <w:r w:rsidR="00373F46" w:rsidRPr="005076F9">
        <w:rPr>
          <w:szCs w:val="24"/>
        </w:rPr>
        <w:t xml:space="preserve"> </w:t>
      </w:r>
      <w:r w:rsidR="000F5A41" w:rsidRPr="005076F9">
        <w:rPr>
          <w:szCs w:val="24"/>
        </w:rPr>
        <w:t xml:space="preserve">og cisplatin + ralitrexed </w:t>
      </w:r>
      <w:r w:rsidR="0057200F" w:rsidRPr="005076F9">
        <w:rPr>
          <w:szCs w:val="24"/>
        </w:rPr>
        <w:fldChar w:fldCharType="begin">
          <w:fldData xml:space="preserve">PEVuZE5vdGU+PENpdGU+PEF1dGhvcj52YW4gTWVlcmJlZWNrPC9BdXRob3I+PFllYXI+MjAwNTwv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</w:fldData>
        </w:fldChar>
      </w:r>
      <w:r w:rsidR="0057200F" w:rsidRPr="005076F9">
        <w:rPr>
          <w:szCs w:val="24"/>
        </w:rPr>
        <w:instrText xml:space="preserve"> ADDIN EN.CITE </w:instrText>
      </w:r>
      <w:r w:rsidR="0057200F" w:rsidRPr="005076F9">
        <w:rPr>
          <w:szCs w:val="24"/>
        </w:rPr>
        <w:fldChar w:fldCharType="begin">
          <w:fldData xml:space="preserve">PEVuZE5vdGU+PENpdGU+PEF1dGhvcj52YW4gTWVlcmJlZWNrPC9BdXRob3I+PFllYXI+MjAwNTwv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</w:fldData>
        </w:fldChar>
      </w:r>
      <w:r w:rsidR="0057200F" w:rsidRPr="005076F9">
        <w:rPr>
          <w:szCs w:val="24"/>
        </w:rPr>
        <w:instrText xml:space="preserve"> ADDIN EN.CITE.DATA </w:instrText>
      </w:r>
      <w:r w:rsidR="0057200F" w:rsidRPr="005076F9">
        <w:rPr>
          <w:szCs w:val="24"/>
        </w:rPr>
      </w:r>
      <w:r w:rsidR="0057200F" w:rsidRPr="005076F9">
        <w:rPr>
          <w:szCs w:val="24"/>
        </w:rPr>
        <w:fldChar w:fldCharType="end"/>
      </w:r>
      <w:r w:rsidR="0057200F" w:rsidRPr="005076F9">
        <w:rPr>
          <w:szCs w:val="24"/>
        </w:rPr>
      </w:r>
      <w:r w:rsidR="0057200F" w:rsidRPr="005076F9">
        <w:rPr>
          <w:szCs w:val="24"/>
        </w:rPr>
        <w:fldChar w:fldCharType="separate"/>
      </w:r>
      <w:r w:rsidR="0057200F" w:rsidRPr="005076F9">
        <w:rPr>
          <w:szCs w:val="24"/>
        </w:rPr>
        <w:t>(48)</w:t>
      </w:r>
      <w:r w:rsidR="0057200F" w:rsidRPr="005076F9">
        <w:rPr>
          <w:szCs w:val="24"/>
        </w:rPr>
        <w:fldChar w:fldCharType="end"/>
      </w:r>
      <w:r w:rsidR="000F5A41" w:rsidRPr="005076F9">
        <w:rPr>
          <w:szCs w:val="24"/>
        </w:rPr>
        <w:t xml:space="preserve">. </w:t>
      </w:r>
      <w:r w:rsidRPr="005076F9">
        <w:rPr>
          <w:szCs w:val="24"/>
        </w:rPr>
        <w:t>Cisplatin kan erstattes med carboplatin til ikke-cisplatin egnede patienter</w:t>
      </w:r>
      <w:r w:rsidR="00F412AC" w:rsidRPr="005076F9">
        <w:rPr>
          <w:szCs w:val="24"/>
        </w:rPr>
        <w:t xml:space="preserve"> </w:t>
      </w:r>
      <w:r w:rsidR="0057200F" w:rsidRPr="005076F9">
        <w:rPr>
          <w:szCs w:val="24"/>
        </w:rPr>
        <w:fldChar w:fldCharType="begin">
          <w:fldData xml:space="preserve">PEVuZE5vdGU+PENpdGU+PEF1dGhvcj5TYW50b3JvPC9BdXRob3I+PFllYXI+MjAwODwvWWVhcj48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</w:fldData>
        </w:fldChar>
      </w:r>
      <w:r w:rsidR="0057200F" w:rsidRPr="005076F9">
        <w:rPr>
          <w:szCs w:val="24"/>
        </w:rPr>
        <w:instrText xml:space="preserve"> ADDIN EN.CITE </w:instrText>
      </w:r>
      <w:r w:rsidR="0057200F" w:rsidRPr="005076F9">
        <w:rPr>
          <w:szCs w:val="24"/>
        </w:rPr>
        <w:fldChar w:fldCharType="begin">
          <w:fldData xml:space="preserve">PEVuZE5vdGU+PENpdGU+PEF1dGhvcj5TYW50b3JvPC9BdXRob3I+PFllYXI+MjAwODwvWWVhcj48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</w:fldData>
        </w:fldChar>
      </w:r>
      <w:r w:rsidR="0057200F" w:rsidRPr="005076F9">
        <w:rPr>
          <w:szCs w:val="24"/>
        </w:rPr>
        <w:instrText xml:space="preserve"> ADDIN EN.CITE.DATA </w:instrText>
      </w:r>
      <w:r w:rsidR="0057200F" w:rsidRPr="005076F9">
        <w:rPr>
          <w:szCs w:val="24"/>
        </w:rPr>
      </w:r>
      <w:r w:rsidR="0057200F" w:rsidRPr="005076F9">
        <w:rPr>
          <w:szCs w:val="24"/>
        </w:rPr>
        <w:fldChar w:fldCharType="end"/>
      </w:r>
      <w:r w:rsidR="0057200F" w:rsidRPr="005076F9">
        <w:rPr>
          <w:szCs w:val="24"/>
        </w:rPr>
      </w:r>
      <w:r w:rsidR="0057200F" w:rsidRPr="005076F9">
        <w:rPr>
          <w:szCs w:val="24"/>
        </w:rPr>
        <w:fldChar w:fldCharType="separate"/>
      </w:r>
      <w:r w:rsidR="0057200F" w:rsidRPr="005076F9">
        <w:rPr>
          <w:szCs w:val="24"/>
        </w:rPr>
        <w:t>(49)</w:t>
      </w:r>
      <w:r w:rsidR="0057200F" w:rsidRPr="005076F9">
        <w:rPr>
          <w:szCs w:val="24"/>
        </w:rPr>
        <w:fldChar w:fldCharType="end"/>
      </w:r>
      <w:r w:rsidR="00373F46" w:rsidRPr="005076F9">
        <w:rPr>
          <w:szCs w:val="24"/>
        </w:rPr>
        <w:t>.</w:t>
      </w:r>
    </w:p>
    <w:p w14:paraId="460711C8" w14:textId="28E41609" w:rsidR="000D413F" w:rsidRPr="007F08A1" w:rsidRDefault="000D413F" w:rsidP="007F08A1">
      <w:pPr>
        <w:spacing w:line="276" w:lineRule="auto"/>
        <w:rPr>
          <w:szCs w:val="24"/>
        </w:rPr>
      </w:pPr>
      <w:r w:rsidRPr="007F08A1">
        <w:rPr>
          <w:szCs w:val="24"/>
        </w:rPr>
        <w:t>Brug af angiogenese hæmmere som Bevacizumab har givet varierende resultater og bruges visse steder i begrænset omfang.</w:t>
      </w:r>
    </w:p>
    <w:p w14:paraId="4D2960F0" w14:textId="5C890BB3" w:rsidR="00500850" w:rsidRPr="005076F9" w:rsidRDefault="00500850" w:rsidP="007F08A1">
      <w:pPr>
        <w:spacing w:line="276" w:lineRule="auto"/>
        <w:rPr>
          <w:szCs w:val="24"/>
        </w:rPr>
      </w:pPr>
      <w:r w:rsidRPr="005076F9">
        <w:rPr>
          <w:szCs w:val="24"/>
        </w:rPr>
        <w:lastRenderedPageBreak/>
        <w:t xml:space="preserve">Vinorelbine kan gives som 2. linie behandling, har givet forlænget progressions fri overlevelse (PFS) men ikke forlænget samlet overlevelse (OS) </w:t>
      </w:r>
      <w:r w:rsidR="0057200F" w:rsidRPr="005076F9">
        <w:rPr>
          <w:szCs w:val="24"/>
        </w:rPr>
        <w:fldChar w:fldCharType="begin">
          <w:fldData xml:space="preserve">PEVuZE5vdGU+PENpdGU+PEF1dGhvcj5GZW5uZWxsPC9BdXRob3I+PFllYXI+MjAyMTwvWWVhcj48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</w:fldData>
        </w:fldChar>
      </w:r>
      <w:r w:rsidR="0057200F" w:rsidRPr="005076F9">
        <w:rPr>
          <w:szCs w:val="24"/>
        </w:rPr>
        <w:instrText xml:space="preserve"> ADDIN EN.CITE </w:instrText>
      </w:r>
      <w:r w:rsidR="0057200F" w:rsidRPr="005076F9">
        <w:rPr>
          <w:szCs w:val="24"/>
        </w:rPr>
        <w:fldChar w:fldCharType="begin">
          <w:fldData xml:space="preserve">PEVuZE5vdGU+PENpdGU+PEF1dGhvcj5GZW5uZWxsPC9BdXRob3I+PFllYXI+MjAyMTwvWWVhcj48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</w:fldData>
        </w:fldChar>
      </w:r>
      <w:r w:rsidR="0057200F" w:rsidRPr="005076F9">
        <w:rPr>
          <w:szCs w:val="24"/>
        </w:rPr>
        <w:instrText xml:space="preserve"> ADDIN EN.CITE.DATA </w:instrText>
      </w:r>
      <w:r w:rsidR="0057200F" w:rsidRPr="005076F9">
        <w:rPr>
          <w:szCs w:val="24"/>
        </w:rPr>
      </w:r>
      <w:r w:rsidR="0057200F" w:rsidRPr="005076F9">
        <w:rPr>
          <w:szCs w:val="24"/>
        </w:rPr>
        <w:fldChar w:fldCharType="end"/>
      </w:r>
      <w:r w:rsidR="0057200F" w:rsidRPr="005076F9">
        <w:rPr>
          <w:szCs w:val="24"/>
        </w:rPr>
      </w:r>
      <w:r w:rsidR="0057200F" w:rsidRPr="005076F9">
        <w:rPr>
          <w:szCs w:val="24"/>
        </w:rPr>
        <w:fldChar w:fldCharType="separate"/>
      </w:r>
      <w:r w:rsidR="0057200F" w:rsidRPr="005076F9">
        <w:rPr>
          <w:szCs w:val="24"/>
        </w:rPr>
        <w:t>(50)</w:t>
      </w:r>
      <w:r w:rsidR="0057200F" w:rsidRPr="005076F9">
        <w:rPr>
          <w:szCs w:val="24"/>
        </w:rPr>
        <w:fldChar w:fldCharType="end"/>
      </w:r>
      <w:r w:rsidR="0057200F" w:rsidRPr="005076F9">
        <w:rPr>
          <w:szCs w:val="24"/>
        </w:rPr>
        <w:t xml:space="preserve">. </w:t>
      </w:r>
    </w:p>
    <w:p w14:paraId="4778AB2F" w14:textId="5C06898D" w:rsidR="00500850" w:rsidRPr="005076F9" w:rsidRDefault="00500850" w:rsidP="007F08A1">
      <w:pPr>
        <w:spacing w:line="276" w:lineRule="auto"/>
        <w:rPr>
          <w:szCs w:val="24"/>
        </w:rPr>
      </w:pPr>
      <w:r w:rsidRPr="005076F9">
        <w:rPr>
          <w:szCs w:val="24"/>
        </w:rPr>
        <w:t>En nyligt publiceret 1. linie undersøgelse har vist at immunterapi med nivolumab plus ipilimumab giver forlænget PFS og OS sammenlignet med cisplatin/carboplatin plus pemetrexed</w:t>
      </w:r>
      <w:r w:rsidR="0057200F" w:rsidRPr="005076F9">
        <w:rPr>
          <w:szCs w:val="24"/>
        </w:rPr>
        <w:t xml:space="preserve"> </w:t>
      </w:r>
      <w:r w:rsidR="0057200F" w:rsidRPr="005076F9">
        <w:rPr>
          <w:szCs w:val="24"/>
        </w:rPr>
        <w:fldChar w:fldCharType="begin">
          <w:fldData xml:space="preserve">PEVuZE5vdGU+PENpdGU+PEF1dGhvcj5CYWFzPC9BdXRob3I+PFllYXI+MjAyMTwvWWVhcj48UmVj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</w:fldData>
        </w:fldChar>
      </w:r>
      <w:r w:rsidR="0057200F" w:rsidRPr="005076F9">
        <w:rPr>
          <w:szCs w:val="24"/>
        </w:rPr>
        <w:instrText xml:space="preserve"> ADDIN EN.CITE </w:instrText>
      </w:r>
      <w:r w:rsidR="0057200F" w:rsidRPr="005076F9">
        <w:rPr>
          <w:szCs w:val="24"/>
        </w:rPr>
        <w:fldChar w:fldCharType="begin">
          <w:fldData xml:space="preserve">PEVuZE5vdGU+PENpdGU+PEF1dGhvcj5CYWFzPC9BdXRob3I+PFllYXI+MjAyMTwvWWVhcj48UmVj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</w:fldData>
        </w:fldChar>
      </w:r>
      <w:r w:rsidR="0057200F" w:rsidRPr="005076F9">
        <w:rPr>
          <w:szCs w:val="24"/>
        </w:rPr>
        <w:instrText xml:space="preserve"> ADDIN EN.CITE.DATA </w:instrText>
      </w:r>
      <w:r w:rsidR="0057200F" w:rsidRPr="005076F9">
        <w:rPr>
          <w:szCs w:val="24"/>
        </w:rPr>
      </w:r>
      <w:r w:rsidR="0057200F" w:rsidRPr="005076F9">
        <w:rPr>
          <w:szCs w:val="24"/>
        </w:rPr>
        <w:fldChar w:fldCharType="end"/>
      </w:r>
      <w:r w:rsidR="0057200F" w:rsidRPr="005076F9">
        <w:rPr>
          <w:szCs w:val="24"/>
        </w:rPr>
      </w:r>
      <w:r w:rsidR="0057200F" w:rsidRPr="005076F9">
        <w:rPr>
          <w:szCs w:val="24"/>
        </w:rPr>
        <w:fldChar w:fldCharType="separate"/>
      </w:r>
      <w:r w:rsidR="0057200F" w:rsidRPr="005076F9">
        <w:rPr>
          <w:szCs w:val="24"/>
        </w:rPr>
        <w:t>(51)</w:t>
      </w:r>
      <w:r w:rsidR="0057200F" w:rsidRPr="005076F9">
        <w:rPr>
          <w:szCs w:val="24"/>
        </w:rPr>
        <w:fldChar w:fldCharType="end"/>
      </w:r>
      <w:r w:rsidR="00204999" w:rsidRPr="005076F9">
        <w:rPr>
          <w:szCs w:val="24"/>
        </w:rPr>
        <w:t>.</w:t>
      </w:r>
      <w:r w:rsidRPr="005076F9">
        <w:rPr>
          <w:szCs w:val="24"/>
        </w:rPr>
        <w:t xml:space="preserve"> Immunterapi med nivolumab plus ipilimumab er godkendt som 1. linie behandling af FDA i USA og af EMA i EU, og er under vurdering i Medicinrådet i Danmark.</w:t>
      </w:r>
    </w:p>
    <w:p w14:paraId="0E5D98C7" w14:textId="37BAB30E" w:rsidR="000D413F" w:rsidRPr="005076F9" w:rsidRDefault="000D413F" w:rsidP="007F08A1">
      <w:pPr>
        <w:spacing w:line="276" w:lineRule="auto"/>
        <w:rPr>
          <w:szCs w:val="24"/>
        </w:rPr>
      </w:pPr>
      <w:r w:rsidRPr="005076F9">
        <w:rPr>
          <w:szCs w:val="24"/>
        </w:rPr>
        <w:t>Targeteret behandling har ikke hidtil været virksomt ved malignt mesotheliom (21).</w:t>
      </w:r>
    </w:p>
    <w:p w14:paraId="0CBB37E7" w14:textId="22DF89AB" w:rsidR="00500850" w:rsidRPr="00500850" w:rsidRDefault="00500850" w:rsidP="007F08A1">
      <w:pPr>
        <w:spacing w:line="276" w:lineRule="auto"/>
      </w:pPr>
      <w:r w:rsidRPr="005076F9">
        <w:rPr>
          <w:szCs w:val="24"/>
        </w:rPr>
        <w:t>Palliativ medicinsk kræftbehandling gives i Øst</w:t>
      </w:r>
      <w:r w:rsidR="008168F8" w:rsidRPr="005076F9">
        <w:rPr>
          <w:szCs w:val="24"/>
        </w:rPr>
        <w:t>-</w:t>
      </w:r>
      <w:r w:rsidRPr="005076F9">
        <w:rPr>
          <w:szCs w:val="24"/>
        </w:rPr>
        <w:t>Danmark på Onkologisk Klinik Rigshospitalet, og i Vest</w:t>
      </w:r>
      <w:r w:rsidR="008168F8" w:rsidRPr="005076F9">
        <w:rPr>
          <w:szCs w:val="24"/>
        </w:rPr>
        <w:t>-</w:t>
      </w:r>
      <w:r w:rsidRPr="005076F9">
        <w:rPr>
          <w:szCs w:val="24"/>
        </w:rPr>
        <w:t>Danmark på onkologiske afdelinger på henholdsvis OUH, AUH, og A</w:t>
      </w:r>
      <w:r w:rsidR="0039604E" w:rsidRPr="005076F9">
        <w:rPr>
          <w:szCs w:val="24"/>
        </w:rPr>
        <w:t>AUH</w:t>
      </w:r>
      <w:r w:rsidRPr="005076F9">
        <w:rPr>
          <w:szCs w:val="24"/>
        </w:rPr>
        <w:t>.</w:t>
      </w:r>
    </w:p>
    <w:p w14:paraId="1C4CA013" w14:textId="37A9D1B8" w:rsidR="00861481" w:rsidRPr="005076F9" w:rsidRDefault="00861481" w:rsidP="007F08A1">
      <w:pPr>
        <w:pStyle w:val="Overskrift8"/>
        <w:spacing w:line="276" w:lineRule="auto"/>
      </w:pPr>
      <w:r w:rsidRPr="005076F9">
        <w:t>Multimodal behandling af MPM</w:t>
      </w:r>
    </w:p>
    <w:p w14:paraId="5AC9C923" w14:textId="3234B14F" w:rsidR="00013642" w:rsidRPr="007F08A1" w:rsidRDefault="00013642" w:rsidP="007F08A1">
      <w:pPr>
        <w:spacing w:line="276" w:lineRule="auto"/>
        <w:rPr>
          <w:iCs/>
        </w:rPr>
      </w:pPr>
      <w:r w:rsidRPr="007F08A1">
        <w:rPr>
          <w:iCs/>
        </w:rPr>
        <w:t>Kirurgisk tilgang til MPM kan i selekterede tilfælde sammen med neoadjuverende/adjuverende kombinationskemoterapi være led i en kurativt intenderet behandlingsstrategi</w:t>
      </w:r>
      <w:r w:rsidR="0057200F" w:rsidRPr="007F08A1">
        <w:rPr>
          <w:iCs/>
        </w:rPr>
        <w:t xml:space="preserve"> </w:t>
      </w:r>
      <w:r w:rsidR="0057200F" w:rsidRPr="007F08A1">
        <w:rPr>
          <w:iCs/>
        </w:rPr>
        <w:fldChar w:fldCharType="begin"/>
      </w:r>
      <w:r w:rsidR="0057200F" w:rsidRPr="007F08A1">
        <w:rPr>
          <w:iCs/>
        </w:rPr>
        <w:instrText xml:space="preserve"> ADDIN EN.CITE &lt;EndNote&gt;&lt;Cite&gt;&lt;Author&gt;Abdel-Rahman&lt;/Author&gt;&lt;Year&gt;2018&lt;/Year&gt;&lt;RecNum&gt;14895&lt;/RecNum&gt;&lt;DisplayText&gt;(52)&lt;/DisplayText&gt;&lt;record&gt;&lt;rec-number&gt;14895&lt;/rec-number&gt;&lt;foreign-keys&gt;&lt;key app="EN" db-id="z0fezs5edrpxr6eedssxzeelxwrv9xwwaf5x" timestamp="1638444823" guid="3934376c-e0c3-4191-b9ce-b2200a47076c"&gt;14895&lt;/key&gt;&lt;/foreign-keys&gt;&lt;ref-type name="Journal Article"&gt;17&lt;/ref-type&gt;&lt;contributors&gt;&lt;authors&gt;&lt;author&gt;Abdel-Rahman, O.&lt;/author&gt;&lt;author&gt;Elsayed, Z.&lt;/author&gt;&lt;author&gt;Mohamed, H.&lt;/author&gt;&lt;author&gt;Eltobgy, M.&lt;/author&gt;&lt;/authors&gt;&lt;/contributors&gt;&lt;auth-address&gt;Clinical Oncology, Faculty of Medicine, Ain Shams University, Lofty Elsayed Street, Cairo, Egypt, 11335.&lt;/auth-address&gt;&lt;titles&gt;&lt;title&gt;Radical multimodality therapy for malignant pleural mesothelioma&lt;/title&gt;&lt;secondary-title&gt;Cochrane Database Syst Rev&lt;/secondary-title&gt;&lt;/titles&gt;&lt;periodical&gt;&lt;full-title&gt;Cochrane Database Syst Rev&lt;/full-title&gt;&lt;/periodical&gt;&lt;pages&gt;CD012605&lt;/pages&gt;&lt;volume&gt;1&lt;/volume&gt;&lt;edition&gt;2018/01/09&lt;/edition&gt;&lt;keywords&gt;&lt;keyword&gt;Antineoplastic Agents/*therapeutic use&lt;/keyword&gt;&lt;keyword&gt;Combined Modality Therapy/*methods&lt;/keyword&gt;&lt;keyword&gt;Humans&lt;/keyword&gt;&lt;keyword&gt;Lung Neoplasms/mortality/*therapy&lt;/keyword&gt;&lt;keyword&gt;Mesothelioma/mortality/*therapy&lt;/keyword&gt;&lt;keyword&gt;Mesothelioma, Malignant&lt;/keyword&gt;&lt;keyword&gt;Platinum Compounds/therapeutic use&lt;/keyword&gt;&lt;keyword&gt;Pneumonectomy/*methods&lt;/keyword&gt;&lt;keyword&gt;Radiotherapy Dosage&lt;/keyword&gt;&lt;keyword&gt;Randomized Controlled Trials as Topic&lt;/keyword&gt;&lt;/keywords&gt;&lt;dates&gt;&lt;year&gt;2018&lt;/year&gt;&lt;pub-dates&gt;&lt;date&gt;Jan 8&lt;/date&gt;&lt;/pub-dates&gt;&lt;/dates&gt;&lt;isbn&gt;1469-493X (Electronic)&amp;#xD;1361-6137 (Linking)&lt;/isbn&gt;&lt;accession-num&gt;29309720&lt;/accession-num&gt;&lt;urls&gt;&lt;related-urls&gt;&lt;url&gt;https://www.ncbi.nlm.nih.gov/pubmed/29309720&lt;/url&gt;&lt;/related-urls&gt;&lt;/urls&gt;&lt;custom2&gt;PMC6491325&lt;/custom2&gt;&lt;electronic-resource-num&gt;10.1002/14651858.CD012605.pub2&lt;/electronic-resource-num&gt;&lt;/record&gt;&lt;/Cite&gt;&lt;/EndNote&gt;</w:instrText>
      </w:r>
      <w:r w:rsidR="0057200F" w:rsidRPr="007F08A1">
        <w:rPr>
          <w:iCs/>
        </w:rPr>
        <w:fldChar w:fldCharType="separate"/>
      </w:r>
      <w:r w:rsidR="0057200F" w:rsidRPr="007F08A1">
        <w:rPr>
          <w:iCs/>
        </w:rPr>
        <w:t>(52)</w:t>
      </w:r>
      <w:r w:rsidR="0057200F" w:rsidRPr="007F08A1">
        <w:rPr>
          <w:iCs/>
        </w:rPr>
        <w:fldChar w:fldCharType="end"/>
      </w:r>
      <w:r w:rsidR="0057200F" w:rsidRPr="007F08A1">
        <w:rPr>
          <w:iCs/>
        </w:rPr>
        <w:t>.</w:t>
      </w:r>
    </w:p>
    <w:p w14:paraId="0A362593" w14:textId="77777777" w:rsidR="00013642" w:rsidRPr="007F08A1" w:rsidRDefault="00013642" w:rsidP="007F08A1">
      <w:pPr>
        <w:spacing w:line="276" w:lineRule="auto"/>
        <w:rPr>
          <w:iCs/>
        </w:rPr>
      </w:pPr>
      <w:r w:rsidRPr="007F08A1">
        <w:rPr>
          <w:iCs/>
        </w:rPr>
        <w:t xml:space="preserve">Det kirurgiske indgreb udføres som lungebevarende pleurektomi/dekortikation (PD) eller udvidet pleurektomi/dekortikation (EPD) med resektion af samsidige perikardie og diafragma om nødvendigt. </w:t>
      </w:r>
    </w:p>
    <w:p w14:paraId="5A4C346B" w14:textId="77777777" w:rsidR="00013642" w:rsidRPr="007F08A1" w:rsidRDefault="00013642" w:rsidP="007F08A1">
      <w:pPr>
        <w:spacing w:line="276" w:lineRule="auto"/>
        <w:rPr>
          <w:iCs/>
        </w:rPr>
      </w:pPr>
      <w:r w:rsidRPr="007F08A1">
        <w:rPr>
          <w:iCs/>
        </w:rPr>
        <w:t>Derimod udføres ikke længere EPP (Ekstrapleural Pneumonektomi), som er en kirurgisk fjernelse af hele lungen sammen med viscerale og parietale pleura, pericardium og samsidige diaphragma, da det ikke giver en overlevelsesgevinst sammenlignet med PD/EPD.</w:t>
      </w:r>
    </w:p>
    <w:p w14:paraId="3883D9AB" w14:textId="77777777" w:rsidR="00013642" w:rsidRPr="007F08A1" w:rsidRDefault="00013642" w:rsidP="007F08A1">
      <w:pPr>
        <w:spacing w:line="276" w:lineRule="auto"/>
        <w:rPr>
          <w:iCs/>
        </w:rPr>
      </w:pPr>
      <w:r w:rsidRPr="007F08A1">
        <w:rPr>
          <w:iCs/>
        </w:rPr>
        <w:t>Kirurgi som monoterapi hos patienter med sygdom i det laveste stadie kan overvejes som de-bulking procedure hos patienter der ikke tåler kemoterapi, men overlevelses gevinst påregnes ikke.</w:t>
      </w:r>
    </w:p>
    <w:p w14:paraId="35424512" w14:textId="39A48C60" w:rsidR="00013642" w:rsidRDefault="00013642" w:rsidP="007F08A1">
      <w:pPr>
        <w:spacing w:line="276" w:lineRule="auto"/>
        <w:rPr>
          <w:color w:val="000000" w:themeColor="text1"/>
        </w:rPr>
      </w:pPr>
      <w:r w:rsidRPr="007F08A1">
        <w:rPr>
          <w:iCs/>
        </w:rPr>
        <w:t>Kirurgisk kombinationsbehandling for MPM udføres i DK kun på Rigshospitalet</w:t>
      </w:r>
      <w:r w:rsidR="00F4719C" w:rsidRPr="007F08A1">
        <w:rPr>
          <w:iCs/>
        </w:rPr>
        <w:t>. Effekten af multimodal behandling er vurderet i 2 studier af væsentlig betydning</w:t>
      </w:r>
      <w:r w:rsidR="0057200F" w:rsidRPr="007F08A1">
        <w:rPr>
          <w:iCs/>
        </w:rPr>
        <w:t xml:space="preserve"> </w:t>
      </w:r>
      <w:r w:rsidR="0057200F" w:rsidRPr="007F08A1">
        <w:rPr>
          <w:iCs/>
        </w:rPr>
        <w:fldChar w:fldCharType="begin">
          <w:fldData xml:space="preserve">PEVuZE5vdGU+PENpdGU+PEF1dGhvcj5TdGFoZWw8L0F1dGhvcj48WWVhcj4yMDE1PC9ZZWFyPjxS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=
</w:fldData>
        </w:fldChar>
      </w:r>
      <w:r w:rsidR="0057200F" w:rsidRPr="007F08A1">
        <w:rPr>
          <w:iCs/>
        </w:rPr>
        <w:instrText xml:space="preserve"> ADDIN EN.CITE </w:instrText>
      </w:r>
      <w:r w:rsidR="0057200F" w:rsidRPr="007F08A1">
        <w:rPr>
          <w:iCs/>
        </w:rPr>
        <w:fldChar w:fldCharType="begin">
          <w:fldData xml:space="preserve">PEVuZE5vdGU+PENpdGU+PEF1dGhvcj5TdGFoZWw8L0F1dGhvcj48WWVhcj4yMDE1PC9ZZWFyPjxS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=
</w:fldData>
        </w:fldChar>
      </w:r>
      <w:r w:rsidR="0057200F" w:rsidRPr="007F08A1">
        <w:rPr>
          <w:iCs/>
        </w:rPr>
        <w:instrText xml:space="preserve"> ADDIN EN.CITE.DATA </w:instrText>
      </w:r>
      <w:r w:rsidR="0057200F" w:rsidRPr="007F08A1">
        <w:rPr>
          <w:iCs/>
        </w:rPr>
      </w:r>
      <w:r w:rsidR="0057200F" w:rsidRPr="007F08A1">
        <w:rPr>
          <w:iCs/>
        </w:rPr>
        <w:fldChar w:fldCharType="end"/>
      </w:r>
      <w:r w:rsidR="0057200F" w:rsidRPr="007F08A1">
        <w:rPr>
          <w:iCs/>
        </w:rPr>
      </w:r>
      <w:r w:rsidR="0057200F" w:rsidRPr="007F08A1">
        <w:rPr>
          <w:iCs/>
        </w:rPr>
        <w:fldChar w:fldCharType="separate"/>
      </w:r>
      <w:r w:rsidR="0057200F" w:rsidRPr="007F08A1">
        <w:rPr>
          <w:iCs/>
        </w:rPr>
        <w:t>(53, 54)</w:t>
      </w:r>
      <w:r w:rsidR="0057200F" w:rsidRPr="007F08A1">
        <w:rPr>
          <w:iCs/>
        </w:rPr>
        <w:fldChar w:fldCharType="end"/>
      </w:r>
      <w:r w:rsidR="00F4719C" w:rsidRPr="007F08A1">
        <w:rPr>
          <w:iCs/>
        </w:rPr>
        <w:t xml:space="preserve"> og endnu ikke tilstrækkeligt belyst til at kunne give en anbefaling. Såvel BTS og </w:t>
      </w:r>
      <w:r w:rsidR="00F468D7" w:rsidRPr="007F08A1">
        <w:rPr>
          <w:iCs/>
        </w:rPr>
        <w:t>ERS/ESTS/EACTS/ESTRO guidelines anbefaler dog at egnede patienter</w:t>
      </w:r>
      <w:r w:rsidR="00F66930" w:rsidRPr="007F08A1">
        <w:rPr>
          <w:iCs/>
        </w:rPr>
        <w:t xml:space="preserve"> tilbydes multimodal behandling såfremt det foregår protokolleret.</w:t>
      </w:r>
    </w:p>
    <w:p w14:paraId="2D45BF64" w14:textId="5A8C0962" w:rsidR="00AF1589" w:rsidRPr="005076F9" w:rsidRDefault="00AF1589" w:rsidP="007F08A1">
      <w:pPr>
        <w:pStyle w:val="Overskrift8"/>
        <w:spacing w:line="276" w:lineRule="auto"/>
      </w:pPr>
      <w:r w:rsidRPr="005076F9">
        <w:t>Anden Palliativ behandling</w:t>
      </w:r>
    </w:p>
    <w:p w14:paraId="536C9109" w14:textId="2CCC32B1" w:rsidR="00D7238E" w:rsidRDefault="00D7238E" w:rsidP="007F08A1">
      <w:pPr>
        <w:spacing w:line="276" w:lineRule="auto"/>
        <w:rPr>
          <w:color w:val="000000" w:themeColor="text1"/>
        </w:rPr>
      </w:pPr>
      <w:r>
        <w:rPr>
          <w:color w:val="000000" w:themeColor="text1"/>
        </w:rPr>
        <w:t>Palliativ strålebehandling kan være smertelindrende hos patienter hvor smerteudbredelsen matcher en underliggende sygdomsproces og skal derfor overvejes.</w:t>
      </w:r>
    </w:p>
    <w:p w14:paraId="30C18E69" w14:textId="746CFF8D" w:rsidR="00D7238E" w:rsidRDefault="00D7238E" w:rsidP="007F08A1">
      <w:pPr>
        <w:spacing w:line="276" w:lineRule="auto"/>
        <w:rPr>
          <w:rFonts w:ascii="Arial" w:hAnsi="Arial"/>
          <w:color w:val="000000" w:themeColor="text1"/>
          <w:sz w:val="20"/>
        </w:rPr>
      </w:pPr>
      <w:r>
        <w:rPr>
          <w:color w:val="000000" w:themeColor="text1"/>
        </w:rPr>
        <w:t>Profylaktisk stråleterapi mod spredning i stikkanaler efter invasive procedurer har i 3 af 4 randomiserede undersøgelser ikke vist signifikant effekt og anbefales derfor ikke.</w:t>
      </w:r>
    </w:p>
    <w:p w14:paraId="0BA4E12F" w14:textId="77777777" w:rsidR="00D7238E" w:rsidRDefault="00D7238E" w:rsidP="007F08A1">
      <w:pPr>
        <w:spacing w:line="276" w:lineRule="auto"/>
        <w:rPr>
          <w:rFonts w:ascii="Arial" w:hAnsi="Arial"/>
          <w:color w:val="000000" w:themeColor="text1"/>
          <w:sz w:val="20"/>
        </w:rPr>
      </w:pPr>
      <w:r>
        <w:rPr>
          <w:color w:val="000000" w:themeColor="text1"/>
        </w:rPr>
        <w:t>Patienter med MPM og vena cava superior syndrom responderer dårligt på strålebehandling og kan i udvalgte tilfælde aflastes med anlæggelse af stent i vena cava superior.</w:t>
      </w:r>
    </w:p>
    <w:p w14:paraId="4F5F8DC2" w14:textId="689DC600" w:rsidR="00D7238E" w:rsidRDefault="00D7238E" w:rsidP="007F08A1">
      <w:pPr>
        <w:spacing w:after="0" w:line="276" w:lineRule="auto"/>
        <w:rPr>
          <w:color w:val="000000" w:themeColor="text1"/>
        </w:rPr>
      </w:pPr>
      <w:r w:rsidRPr="005076F9">
        <w:rPr>
          <w:szCs w:val="24"/>
        </w:rPr>
        <w:t xml:space="preserve">Pleurodesebehandling kan forsøges til palliation af åndenød som følge af recidiverende store mængder pleuravæske. Det mest anvendte </w:t>
      </w:r>
      <w:r w:rsidR="00E944C8" w:rsidRPr="005076F9">
        <w:rPr>
          <w:szCs w:val="24"/>
        </w:rPr>
        <w:t xml:space="preserve">og mest effektive </w:t>
      </w:r>
      <w:r w:rsidRPr="005076F9">
        <w:rPr>
          <w:szCs w:val="24"/>
        </w:rPr>
        <w:t xml:space="preserve">stof til pleurodese er talkum (instilleret thorakoskopisk eller via dræn). Ved mere udbredt tumordannelse i pleura viscerale med ”trapped lung” er chancen for succes med </w:t>
      </w:r>
      <w:r w:rsidRPr="005076F9">
        <w:rPr>
          <w:szCs w:val="24"/>
        </w:rPr>
        <w:lastRenderedPageBreak/>
        <w:t>pleurodese mindre og derfor kan der i stedet overvejes et permanent tunneleret dræn (IPC).</w:t>
      </w:r>
      <w:r w:rsidR="006B6375" w:rsidRPr="005076F9">
        <w:rPr>
          <w:szCs w:val="24"/>
        </w:rPr>
        <w:t xml:space="preserve"> Talkum pleurodese</w:t>
      </w:r>
      <w:r w:rsidR="00E944C8" w:rsidRPr="005076F9">
        <w:rPr>
          <w:szCs w:val="24"/>
        </w:rPr>
        <w:t xml:space="preserve"> via dræn eller via thorakoskopi</w:t>
      </w:r>
      <w:r w:rsidR="006B6375" w:rsidRPr="005076F9">
        <w:rPr>
          <w:szCs w:val="24"/>
        </w:rPr>
        <w:t xml:space="preserve"> og </w:t>
      </w:r>
      <w:r w:rsidR="00FB695B" w:rsidRPr="005076F9">
        <w:rPr>
          <w:szCs w:val="24"/>
        </w:rPr>
        <w:t>IPC-behandling</w:t>
      </w:r>
      <w:r w:rsidR="006B6375" w:rsidRPr="005076F9">
        <w:rPr>
          <w:szCs w:val="24"/>
        </w:rPr>
        <w:t xml:space="preserve"> </w:t>
      </w:r>
      <w:r w:rsidR="00BC4F4D" w:rsidRPr="005076F9">
        <w:rPr>
          <w:szCs w:val="24"/>
        </w:rPr>
        <w:t>har dog vist</w:t>
      </w:r>
      <w:r w:rsidR="00D20254" w:rsidRPr="005076F9">
        <w:rPr>
          <w:szCs w:val="24"/>
        </w:rPr>
        <w:t xml:space="preserve"> sig</w:t>
      </w:r>
      <w:r w:rsidR="00FF472F" w:rsidRPr="005076F9">
        <w:rPr>
          <w:szCs w:val="24"/>
        </w:rPr>
        <w:t xml:space="preserve"> </w:t>
      </w:r>
      <w:r w:rsidR="006B6375" w:rsidRPr="005076F9">
        <w:rPr>
          <w:szCs w:val="24"/>
        </w:rPr>
        <w:t xml:space="preserve">ligeværdige </w:t>
      </w:r>
      <w:r w:rsidR="0057200F" w:rsidRPr="005076F9">
        <w:rPr>
          <w:szCs w:val="24"/>
        </w:rPr>
        <w:fldChar w:fldCharType="begin"/>
      </w:r>
      <w:r w:rsidR="0057200F" w:rsidRPr="005076F9">
        <w:rPr>
          <w:szCs w:val="24"/>
        </w:rPr>
        <w:instrText xml:space="preserve"> ADDIN EN.CITE &lt;EndNote&gt;&lt;Cite&gt;&lt;Author&gt;Davies&lt;/Author&gt;&lt;Year&gt;2012&lt;/Year&gt;&lt;RecNum&gt;14898&lt;/RecNum&gt;&lt;DisplayText&gt;(55)&lt;/DisplayText&gt;&lt;record&gt;&lt;rec-number&gt;14898&lt;/rec-number&gt;&lt;foreign-keys&gt;&lt;key app="EN" db-id="z0fezs5edrpxr6eedssxzeelxwrv9xwwaf5x" timestamp="1638444937" guid="a2624984-51e2-47b7-aa93-f7dad5d8590a"&gt;14898&lt;/key&gt;&lt;/foreign-keys&gt;&lt;ref-type name="Journal Article"&gt;17&lt;/ref-type&gt;&lt;contributors&gt;&lt;authors&gt;&lt;author&gt;Davies, N.&lt;/author&gt;&lt;/authors&gt;&lt;/contributors&gt;&lt;auth-address&gt;Health Psychology Consultancy Ltd, Shefford, Bedfordshire. dr.davies@healthpsychologyconsultancy.com&lt;/auth-address&gt;&lt;titles&gt;&lt;title&gt;The effect of body image and mood on smoking cessation in women&lt;/title&gt;&lt;secondary-title&gt;Nurs Stand&lt;/secondary-title&gt;&lt;/titles&gt;&lt;periodical&gt;&lt;full-title&gt;Nurs Stand&lt;/full-title&gt;&lt;/periodical&gt;&lt;pages&gt;35-8&lt;/pages&gt;&lt;volume&gt;26&lt;/volume&gt;&lt;number&gt;25&lt;/number&gt;&lt;edition&gt;2012/03/30&lt;/edition&gt;&lt;keywords&gt;&lt;keyword&gt;*Affect&lt;/keyword&gt;&lt;keyword&gt;*Body Image&lt;/keyword&gt;&lt;keyword&gt;Female&lt;/keyword&gt;&lt;keyword&gt;Health Promotion&lt;/keyword&gt;&lt;keyword&gt;Humans&lt;/keyword&gt;&lt;keyword&gt;Smoking Cessation/*psychology&lt;/keyword&gt;&lt;keyword&gt;Weight Gain&lt;/keyword&gt;&lt;keyword&gt;Women&amp;apos;s Health&lt;/keyword&gt;&lt;/keywords&gt;&lt;dates&gt;&lt;year&gt;2012&lt;/year&gt;&lt;pub-dates&gt;&lt;date&gt;Feb 22-28&lt;/date&gt;&lt;/pub-dates&gt;&lt;/dates&gt;&lt;isbn&gt;0029-6570 (Print)&amp;#xD;0029-6570 (Linking)&lt;/isbn&gt;&lt;accession-num&gt;22455226&lt;/accession-num&gt;&lt;urls&gt;&lt;related-urls&gt;&lt;url&gt;https://www.ncbi.nlm.nih.gov/pubmed/22455226&lt;/url&gt;&lt;/related-urls&gt;&lt;/urls&gt;&lt;electronic-resource-num&gt;10.7748/ns2012.02.26.25.35.c8952&lt;/electronic-resource-num&gt;&lt;/record&gt;&lt;/Cite&gt;&lt;/EndNote&gt;</w:instrText>
      </w:r>
      <w:r w:rsidR="0057200F" w:rsidRPr="005076F9">
        <w:rPr>
          <w:szCs w:val="24"/>
        </w:rPr>
        <w:fldChar w:fldCharType="separate"/>
      </w:r>
      <w:r w:rsidR="0057200F" w:rsidRPr="005076F9">
        <w:rPr>
          <w:szCs w:val="24"/>
        </w:rPr>
        <w:t>(55)</w:t>
      </w:r>
      <w:r w:rsidR="0057200F" w:rsidRPr="005076F9">
        <w:rPr>
          <w:szCs w:val="24"/>
        </w:rPr>
        <w:fldChar w:fldCharType="end"/>
      </w:r>
      <w:r w:rsidR="0057200F" w:rsidRPr="005076F9">
        <w:rPr>
          <w:szCs w:val="24"/>
        </w:rPr>
        <w:t xml:space="preserve"> </w:t>
      </w:r>
      <w:r w:rsidR="004C5D8A" w:rsidRPr="005076F9">
        <w:rPr>
          <w:szCs w:val="24"/>
        </w:rPr>
        <w:t>og ikke ringere en</w:t>
      </w:r>
      <w:r w:rsidR="00E944C8" w:rsidRPr="005076F9">
        <w:rPr>
          <w:szCs w:val="24"/>
        </w:rPr>
        <w:t>d</w:t>
      </w:r>
      <w:r w:rsidR="004C5D8A" w:rsidRPr="005076F9">
        <w:rPr>
          <w:szCs w:val="24"/>
        </w:rPr>
        <w:t xml:space="preserve"> VATS pleurektomi der til gengæld har flere komplikationer</w:t>
      </w:r>
      <w:r w:rsidR="0057200F" w:rsidRPr="005076F9">
        <w:rPr>
          <w:szCs w:val="24"/>
        </w:rPr>
        <w:t xml:space="preserve"> </w:t>
      </w:r>
      <w:r w:rsidR="0057200F" w:rsidRPr="005076F9">
        <w:rPr>
          <w:szCs w:val="24"/>
        </w:rPr>
        <w:fldChar w:fldCharType="begin">
          <w:fldData xml:space="preserve">PEVuZE5vdGU+PENpdGU+PEF1dGhvcj5CaWJieTwvQXV0aG9yPjxZZWFyPjIwMTg8L1llYXI+PFJl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</w:fldData>
        </w:fldChar>
      </w:r>
      <w:r w:rsidR="0057200F" w:rsidRPr="005076F9">
        <w:rPr>
          <w:szCs w:val="24"/>
        </w:rPr>
        <w:instrText xml:space="preserve"> ADDIN EN.CITE </w:instrText>
      </w:r>
      <w:r w:rsidR="0057200F" w:rsidRPr="005076F9">
        <w:rPr>
          <w:szCs w:val="24"/>
        </w:rPr>
        <w:fldChar w:fldCharType="begin">
          <w:fldData xml:space="preserve">PEVuZE5vdGU+PENpdGU+PEF1dGhvcj5CaWJieTwvQXV0aG9yPjxZZWFyPjIwMTg8L1llYXI+PFJl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</w:fldData>
        </w:fldChar>
      </w:r>
      <w:r w:rsidR="0057200F" w:rsidRPr="005076F9">
        <w:rPr>
          <w:szCs w:val="24"/>
        </w:rPr>
        <w:instrText xml:space="preserve"> ADDIN EN.CITE.DATA </w:instrText>
      </w:r>
      <w:r w:rsidR="0057200F" w:rsidRPr="005076F9">
        <w:rPr>
          <w:szCs w:val="24"/>
        </w:rPr>
      </w:r>
      <w:r w:rsidR="0057200F" w:rsidRPr="005076F9">
        <w:rPr>
          <w:szCs w:val="24"/>
        </w:rPr>
        <w:fldChar w:fldCharType="end"/>
      </w:r>
      <w:r w:rsidR="0057200F" w:rsidRPr="005076F9">
        <w:rPr>
          <w:szCs w:val="24"/>
        </w:rPr>
      </w:r>
      <w:r w:rsidR="0057200F" w:rsidRPr="005076F9">
        <w:rPr>
          <w:szCs w:val="24"/>
        </w:rPr>
        <w:fldChar w:fldCharType="separate"/>
      </w:r>
      <w:r w:rsidR="0057200F" w:rsidRPr="005076F9">
        <w:rPr>
          <w:szCs w:val="24"/>
        </w:rPr>
        <w:t>(56)</w:t>
      </w:r>
      <w:r w:rsidR="0057200F" w:rsidRPr="005076F9">
        <w:rPr>
          <w:szCs w:val="24"/>
        </w:rPr>
        <w:fldChar w:fldCharType="end"/>
      </w:r>
      <w:r w:rsidR="0057200F" w:rsidRPr="005076F9">
        <w:rPr>
          <w:szCs w:val="24"/>
        </w:rPr>
        <w:t>.</w:t>
      </w:r>
      <w:r w:rsidR="0057200F">
        <w:rPr>
          <w:color w:val="000000" w:themeColor="text1"/>
        </w:rPr>
        <w:t xml:space="preserve"> </w:t>
      </w:r>
    </w:p>
    <w:p w14:paraId="3783EA8C" w14:textId="77777777" w:rsidR="00013642" w:rsidRDefault="00013642" w:rsidP="007F08A1">
      <w:pPr>
        <w:pStyle w:val="Overskrift5"/>
        <w:spacing w:before="0" w:line="276" w:lineRule="auto"/>
        <w:rPr>
          <w:color w:val="25337A"/>
        </w:rPr>
      </w:pPr>
    </w:p>
    <w:p w14:paraId="4429C135" w14:textId="01A87B04" w:rsidR="00D51EDA" w:rsidRPr="009146A8" w:rsidRDefault="00D51EDA" w:rsidP="007F08A1">
      <w:pPr>
        <w:pStyle w:val="Overskrift5"/>
        <w:spacing w:before="0" w:line="276" w:lineRule="auto"/>
        <w:rPr>
          <w:i/>
        </w:rPr>
      </w:pPr>
      <w:r w:rsidRPr="009146A8">
        <w:rPr>
          <w:color w:val="25337A"/>
        </w:rPr>
        <w:t>Litteratur og evidensgennemgang</w:t>
      </w:r>
    </w:p>
    <w:p w14:paraId="10E5E7DF" w14:textId="5013AD09" w:rsidR="00D51EDA" w:rsidRDefault="004947BA" w:rsidP="007F08A1">
      <w:pPr>
        <w:pStyle w:val="Typografi1"/>
        <w:rPr>
          <w:i w:val="0"/>
        </w:rPr>
      </w:pPr>
      <w:r>
        <w:rPr>
          <w:i w:val="0"/>
        </w:rPr>
        <w:t xml:space="preserve">Effekten af kombinationskemoterapi med cisplatin </w:t>
      </w:r>
      <w:r w:rsidR="002F321C">
        <w:rPr>
          <w:i w:val="0"/>
        </w:rPr>
        <w:t>og et</w:t>
      </w:r>
      <w:r>
        <w:rPr>
          <w:i w:val="0"/>
        </w:rPr>
        <w:t xml:space="preserve"> </w:t>
      </w:r>
      <w:r w:rsidR="002F321C">
        <w:rPr>
          <w:i w:val="0"/>
        </w:rPr>
        <w:t xml:space="preserve">antifolatmiddel (permetrexed eller ralitrexed) er fastslået i 2 </w:t>
      </w:r>
      <w:r w:rsidR="000543C4">
        <w:rPr>
          <w:i w:val="0"/>
        </w:rPr>
        <w:t xml:space="preserve">store </w:t>
      </w:r>
      <w:r w:rsidR="002F321C">
        <w:rPr>
          <w:i w:val="0"/>
        </w:rPr>
        <w:t>randomiserede fase III studier</w:t>
      </w:r>
      <w:r w:rsidR="000543C4">
        <w:rPr>
          <w:i w:val="0"/>
        </w:rPr>
        <w:t>.</w:t>
      </w:r>
      <w:r w:rsidR="002F321C">
        <w:rPr>
          <w:i w:val="0"/>
        </w:rPr>
        <w:t xml:space="preserve"> Evidensgrad 1b.</w:t>
      </w:r>
    </w:p>
    <w:p w14:paraId="1DE21E05" w14:textId="1E565824" w:rsidR="00DD45CF" w:rsidRDefault="00DD45CF" w:rsidP="007F08A1">
      <w:pPr>
        <w:pStyle w:val="Typografi1"/>
        <w:rPr>
          <w:i w:val="0"/>
        </w:rPr>
      </w:pPr>
      <w:r>
        <w:rPr>
          <w:i w:val="0"/>
        </w:rPr>
        <w:t>I en større opgørelse har man sammenlignet effekten af cisplatin + permetrexed og carboplatin + permetrexed og ikke fundet en signifikant forskel mellem de 2</w:t>
      </w:r>
      <w:r w:rsidR="0057029F">
        <w:rPr>
          <w:i w:val="0"/>
        </w:rPr>
        <w:t xml:space="preserve"> regimer</w:t>
      </w:r>
      <w:r>
        <w:rPr>
          <w:i w:val="0"/>
        </w:rPr>
        <w:t xml:space="preserve"> for så vidt 1 års overlevelse og </w:t>
      </w:r>
      <w:r w:rsidR="00E944C8">
        <w:rPr>
          <w:i w:val="0"/>
        </w:rPr>
        <w:t>”</w:t>
      </w:r>
      <w:r>
        <w:rPr>
          <w:i w:val="0"/>
        </w:rPr>
        <w:t>median time to progression</w:t>
      </w:r>
      <w:r w:rsidR="00E944C8">
        <w:rPr>
          <w:i w:val="0"/>
        </w:rPr>
        <w:t>”</w:t>
      </w:r>
      <w:r>
        <w:rPr>
          <w:i w:val="0"/>
        </w:rPr>
        <w:t>. Evidensgrad 4</w:t>
      </w:r>
    </w:p>
    <w:p w14:paraId="4056DBEA" w14:textId="21D25EF8" w:rsidR="008168F8" w:rsidRDefault="008168F8" w:rsidP="007F08A1">
      <w:pPr>
        <w:pStyle w:val="Typografi1"/>
        <w:rPr>
          <w:i w:val="0"/>
        </w:rPr>
      </w:pPr>
      <w:r>
        <w:rPr>
          <w:i w:val="0"/>
        </w:rPr>
        <w:t xml:space="preserve">Immunterapi med kombination af nivolumab + ipilimumab </w:t>
      </w:r>
      <w:r w:rsidR="00921D0D">
        <w:rPr>
          <w:i w:val="0"/>
        </w:rPr>
        <w:t xml:space="preserve">er fundet favorabel </w:t>
      </w:r>
      <w:r>
        <w:rPr>
          <w:i w:val="0"/>
        </w:rPr>
        <w:t>i sammenligning med cisplatin + permetrexed i en RCT. Evidensgrad 1b.</w:t>
      </w:r>
      <w:r w:rsidR="0057029F">
        <w:rPr>
          <w:i w:val="0"/>
        </w:rPr>
        <w:t xml:space="preserve"> </w:t>
      </w:r>
      <w:r w:rsidR="0057029F" w:rsidRPr="0057029F">
        <w:rPr>
          <w:i w:val="0"/>
        </w:rPr>
        <w:t>Endelig anbefaling af multimodal behandling afventer resultatet af nye klinisk kontrollerede undersøgelser.</w:t>
      </w:r>
    </w:p>
    <w:p w14:paraId="1DC447A4" w14:textId="18613D00" w:rsidR="00D51EDA" w:rsidRDefault="00956BA9" w:rsidP="007F08A1">
      <w:pPr>
        <w:pStyle w:val="Typografi1"/>
        <w:rPr>
          <w:i w:val="0"/>
        </w:rPr>
      </w:pPr>
      <w:r>
        <w:rPr>
          <w:i w:val="0"/>
        </w:rPr>
        <w:t>Undersøgelser der belyser de forskellige palliationsmuligheder ved syptomatisk pleuraeffusion Evidensgrad 1b.</w:t>
      </w:r>
    </w:p>
    <w:p w14:paraId="656DEE75" w14:textId="77777777" w:rsidR="002608F9" w:rsidRPr="005076F9" w:rsidRDefault="002608F9" w:rsidP="007F08A1">
      <w:pPr>
        <w:pStyle w:val="Typografi1"/>
        <w:rPr>
          <w:i w:val="0"/>
        </w:rPr>
      </w:pPr>
    </w:p>
    <w:p w14:paraId="4259A15C" w14:textId="2D0D9723" w:rsidR="00D51EDA" w:rsidRPr="00F82E6F" w:rsidRDefault="00D51EDA" w:rsidP="007F08A1">
      <w:pPr>
        <w:pStyle w:val="Overskrift3"/>
        <w:spacing w:before="0" w:line="276" w:lineRule="auto"/>
        <w:rPr>
          <w:sz w:val="40"/>
          <w:szCs w:val="40"/>
        </w:rPr>
      </w:pPr>
      <w:bookmarkStart w:id="27" w:name="_Toc89872721"/>
      <w:r w:rsidRPr="0096694A">
        <w:t>Prognose</w:t>
      </w:r>
      <w:bookmarkEnd w:id="27"/>
    </w:p>
    <w:p w14:paraId="182CD60E" w14:textId="4CFBAE44" w:rsidR="002B5AAC" w:rsidRPr="00C26A00" w:rsidRDefault="002B5AAC" w:rsidP="00934C04">
      <w:pPr>
        <w:pStyle w:val="Overskrift4"/>
        <w:numPr>
          <w:ilvl w:val="0"/>
          <w:numId w:val="22"/>
        </w:numPr>
        <w:spacing w:line="276" w:lineRule="auto"/>
        <w:rPr>
          <w:b w:val="0"/>
        </w:rPr>
      </w:pPr>
      <w:r w:rsidRPr="000A01B1">
        <w:t>Der findes en række prognostiske score systemer for MPM. De bør ikke anvendes rutinemæssigt ved behandlingsvalg de ikke er tilstrækkeligt validerede til det formål. Deres anvendelse bør forbeholdes til brug i klinisk ko</w:t>
      </w:r>
      <w:r w:rsidR="00417E75">
        <w:t>ntrollerede undersøgelser. (D)</w:t>
      </w:r>
    </w:p>
    <w:p w14:paraId="067B7E99" w14:textId="6D98C0E4" w:rsidR="00D109F9" w:rsidRDefault="00D109F9" w:rsidP="007F08A1">
      <w:pPr>
        <w:spacing w:line="276" w:lineRule="auto"/>
      </w:pPr>
      <w:r>
        <w:t>Vigtigste positive prognostiske faktorer er</w:t>
      </w:r>
    </w:p>
    <w:p w14:paraId="4AB47645" w14:textId="77777777" w:rsidR="00D109F9" w:rsidRDefault="00D109F9" w:rsidP="007F08A1">
      <w:pPr>
        <w:pStyle w:val="Opstilling-punkttegn"/>
        <w:tabs>
          <w:tab w:val="clear" w:pos="360"/>
          <w:tab w:val="num" w:pos="720"/>
        </w:tabs>
        <w:spacing w:line="276" w:lineRule="auto"/>
        <w:ind w:left="720"/>
      </w:pPr>
      <w:r>
        <w:t>Stadium I eller II sygdom</w:t>
      </w:r>
    </w:p>
    <w:p w14:paraId="082A01DF" w14:textId="7217BE84" w:rsidR="00D109F9" w:rsidRDefault="00D109F9" w:rsidP="007F08A1">
      <w:pPr>
        <w:pStyle w:val="Opstilling-punkttegn"/>
        <w:tabs>
          <w:tab w:val="clear" w:pos="360"/>
          <w:tab w:val="num" w:pos="720"/>
        </w:tabs>
        <w:spacing w:after="0" w:line="276" w:lineRule="auto"/>
        <w:ind w:left="720"/>
      </w:pPr>
      <w:r>
        <w:t>MPM af epit</w:t>
      </w:r>
      <w:r w:rsidR="00D63D5F">
        <w:t>h</w:t>
      </w:r>
      <w:r>
        <w:t>eloid type</w:t>
      </w:r>
    </w:p>
    <w:p w14:paraId="4E968275" w14:textId="0ABD347F" w:rsidR="00D109F9" w:rsidRDefault="00D109F9" w:rsidP="00BA3A1D">
      <w:pPr>
        <w:pStyle w:val="Opstilling-punkttegn2"/>
        <w:numPr>
          <w:ilvl w:val="0"/>
          <w:numId w:val="6"/>
        </w:numPr>
        <w:spacing w:after="0" w:line="276" w:lineRule="auto"/>
        <w:ind w:left="1080"/>
      </w:pPr>
      <w:r>
        <w:t xml:space="preserve">Epiteloidt MPM har en signifikant bedre overlevelse end bifasiske og sarkomatoide subtyper med median overlevelse hhv. 15, 10 og 4 mdr. (p&lt;0,01) Hos patienter der fik kirurgisk </w:t>
      </w:r>
      <w:r w:rsidR="00810561">
        <w:t>behandling,</w:t>
      </w:r>
      <w:r>
        <w:t xml:space="preserve"> var tallene hhv. 19, 12 og 4 mdr. og hos patienter hvor kirurgi ikke indgik i behandlingen hhv.  10, 8 og 3 mdr. (23)</w:t>
      </w:r>
    </w:p>
    <w:p w14:paraId="7F17900D" w14:textId="13F4C910" w:rsidR="00D109F9" w:rsidRDefault="00D109F9" w:rsidP="007F08A1">
      <w:pPr>
        <w:pStyle w:val="Opstilling-punkttegn"/>
        <w:tabs>
          <w:tab w:val="clear" w:pos="360"/>
          <w:tab w:val="num" w:pos="720"/>
        </w:tabs>
        <w:spacing w:line="276" w:lineRule="auto"/>
        <w:ind w:left="720"/>
      </w:pPr>
      <w:r>
        <w:t>Mesotheliom kirurgi hos patienter med epit</w:t>
      </w:r>
      <w:r w:rsidR="00D63D5F">
        <w:t>h</w:t>
      </w:r>
      <w:r>
        <w:t xml:space="preserve">eloid </w:t>
      </w:r>
      <w:r w:rsidR="00D63D5F">
        <w:t>subtype (</w:t>
      </w:r>
      <w:r>
        <w:t>23)</w:t>
      </w:r>
    </w:p>
    <w:p w14:paraId="45FE42DA" w14:textId="77777777" w:rsidR="00D109F9" w:rsidRDefault="00D109F9" w:rsidP="007F08A1">
      <w:pPr>
        <w:pStyle w:val="Opstilling-punkttegn"/>
        <w:tabs>
          <w:tab w:val="clear" w:pos="360"/>
          <w:tab w:val="num" w:pos="720"/>
        </w:tabs>
        <w:spacing w:line="276" w:lineRule="auto"/>
        <w:ind w:left="720"/>
      </w:pPr>
      <w:r>
        <w:t xml:space="preserve">Performance status </w:t>
      </w:r>
    </w:p>
    <w:p w14:paraId="1F07D341" w14:textId="77777777" w:rsidR="0083555C" w:rsidRDefault="00D109F9" w:rsidP="0083555C">
      <w:pPr>
        <w:pStyle w:val="Opstilling-punkttegn"/>
        <w:tabs>
          <w:tab w:val="clear" w:pos="360"/>
          <w:tab w:val="num" w:pos="720"/>
        </w:tabs>
        <w:spacing w:line="276" w:lineRule="auto"/>
        <w:ind w:left="720"/>
      </w:pPr>
      <w:r>
        <w:rPr>
          <w:i/>
          <w:iCs/>
        </w:rPr>
        <w:t>BAP1</w:t>
      </w:r>
      <w:r w:rsidR="0083555C">
        <w:t xml:space="preserve"> germline mutation.</w:t>
      </w:r>
    </w:p>
    <w:p w14:paraId="204A5665" w14:textId="77777777" w:rsidR="0083555C" w:rsidRDefault="0083555C" w:rsidP="0083555C">
      <w:pPr>
        <w:pStyle w:val="Opstilling-punkttegn"/>
        <w:numPr>
          <w:ilvl w:val="0"/>
          <w:numId w:val="0"/>
        </w:numPr>
        <w:spacing w:line="276" w:lineRule="auto"/>
        <w:ind w:left="360"/>
      </w:pPr>
    </w:p>
    <w:p w14:paraId="5D446263" w14:textId="57BD9D59" w:rsidR="00103C86" w:rsidRDefault="00103C86" w:rsidP="0083555C">
      <w:pPr>
        <w:pStyle w:val="Opstilling-punkttegn"/>
        <w:numPr>
          <w:ilvl w:val="0"/>
          <w:numId w:val="0"/>
        </w:numPr>
        <w:spacing w:line="276" w:lineRule="auto"/>
      </w:pPr>
      <w:r w:rsidRPr="00103C86">
        <w:t xml:space="preserve">I et </w:t>
      </w:r>
      <w:r w:rsidR="00E13F32">
        <w:t xml:space="preserve">andet </w:t>
      </w:r>
      <w:r w:rsidRPr="00103C86">
        <w:t>stort materiale er medianoverlevelsen for MPM fundet til 13,1, 8,4 o</w:t>
      </w:r>
      <w:r w:rsidR="0083555C">
        <w:t xml:space="preserve">g 4,0 mdr. for hhv. epitheloid, </w:t>
      </w:r>
      <w:r w:rsidRPr="00103C86">
        <w:t xml:space="preserve">bifasisk og sarkomatoid subtype (x).  </w:t>
      </w:r>
    </w:p>
    <w:p w14:paraId="5453A2A5" w14:textId="2793823D" w:rsidR="00277E3D" w:rsidRDefault="00277E3D" w:rsidP="007F08A1">
      <w:pPr>
        <w:pStyle w:val="Opstilling-punkttegn"/>
        <w:numPr>
          <w:ilvl w:val="0"/>
          <w:numId w:val="0"/>
        </w:numPr>
        <w:spacing w:line="276" w:lineRule="auto"/>
        <w:ind w:left="360" w:hanging="360"/>
      </w:pPr>
    </w:p>
    <w:p w14:paraId="60F82005" w14:textId="1AD47D6C" w:rsidR="00277E3D" w:rsidRDefault="00277E3D" w:rsidP="007F08A1">
      <w:pPr>
        <w:pStyle w:val="Opstilling-punkttegn"/>
        <w:numPr>
          <w:ilvl w:val="0"/>
          <w:numId w:val="0"/>
        </w:numPr>
        <w:spacing w:line="276" w:lineRule="auto"/>
        <w:ind w:left="360" w:hanging="360"/>
      </w:pPr>
      <w:r>
        <w:t>Følgende Score systemer er udviklet og fremlægges til orientering</w:t>
      </w:r>
      <w:r w:rsidR="00D63D5F">
        <w:t xml:space="preserve"> (uprioriteret rækkefølge)</w:t>
      </w:r>
      <w:r>
        <w:t>.</w:t>
      </w:r>
    </w:p>
    <w:p w14:paraId="6C1D5D40" w14:textId="0E24AE35" w:rsidR="00277E3D" w:rsidRDefault="00277E3D" w:rsidP="007F08A1">
      <w:pPr>
        <w:pStyle w:val="Opstilling-punkttegn"/>
        <w:tabs>
          <w:tab w:val="clear" w:pos="360"/>
          <w:tab w:val="num" w:pos="720"/>
        </w:tabs>
        <w:spacing w:line="276" w:lineRule="auto"/>
        <w:ind w:left="720"/>
      </w:pPr>
      <w:r>
        <w:t>EORTC prognostic score</w:t>
      </w:r>
      <w:r w:rsidR="0057200F">
        <w:t xml:space="preserve"> </w:t>
      </w:r>
      <w:r w:rsidR="0057200F">
        <w:fldChar w:fldCharType="begin"/>
      </w:r>
      <w:r w:rsidR="0057200F">
        <w:instrText xml:space="preserve"> ADDIN EN.CITE &lt;EndNote&gt;&lt;Cite&gt;&lt;Author&gt;Curran&lt;/Author&gt;&lt;Year&gt;1998&lt;/Year&gt;&lt;RecNum&gt;14900&lt;/RecNum&gt;&lt;DisplayText&gt;(57)&lt;/DisplayText&gt;&lt;record&gt;&lt;rec-number&gt;14900&lt;/rec-number&gt;&lt;foreign-keys&gt;&lt;key app="EN" db-id="z0fezs5edrpxr6eedssxzeelxwrv9xwwaf5x" timestamp="1638445470" guid="66698654-ffd7-46ab-a088-eba9b2f611a6"&gt;14900&lt;/key&gt;&lt;/foreign-keys&gt;&lt;ref-type name="Journal Article"&gt;17&lt;/ref-type&gt;&lt;contributors&gt;&lt;authors&gt;&lt;author&gt;Curran, D.&lt;/author&gt;&lt;author&gt;Sahmoud, T.&lt;/author&gt;&lt;author&gt;Therasse, P.&lt;/author&gt;&lt;author&gt;van Meerbeeck, J.&lt;/author&gt;&lt;author&gt;Postmus, P. E.&lt;/author&gt;&lt;author&gt;Giaccone, G.&lt;/author&gt;&lt;/authors&gt;&lt;/contributors&gt;&lt;auth-address&gt;European Organization for Research and Treatment of Cancer Data Center, Brussels, Belgium.&lt;/auth-address&gt;&lt;titles&gt;&lt;title&gt;Prognostic factors in patients with pleural mesothelioma: the European Organization for Research and Treatment of Cancer experience&lt;/title&gt;&lt;secondary-title&gt;J Clin Oncol&lt;/secondary-title&gt;&lt;/titles&gt;&lt;periodical&gt;&lt;full-title&gt;J Clin Oncol&lt;/full-title&gt;&lt;/periodical&gt;&lt;pages&gt;145-52&lt;/pages&gt;&lt;volume&gt;16&lt;/volume&gt;&lt;number&gt;1&lt;/number&gt;&lt;edition&gt;1998/01/24&lt;/edition&gt;&lt;keywords&gt;&lt;keyword&gt;Age Factors&lt;/keyword&gt;&lt;keyword&gt;Analysis of Variance&lt;/keyword&gt;&lt;keyword&gt;Clinical Trials, Phase II as Topic&lt;/keyword&gt;&lt;keyword&gt;Female&lt;/keyword&gt;&lt;keyword&gt;Humans&lt;/keyword&gt;&lt;keyword&gt;Likelihood Functions&lt;/keyword&gt;&lt;keyword&gt;Male&lt;/keyword&gt;&lt;keyword&gt;Mesothelioma/blood/drug therapy/*mortality&lt;/keyword&gt;&lt;keyword&gt;Middle Aged&lt;/keyword&gt;&lt;keyword&gt;Pleural Neoplasms/blood/drug therapy/*mortality&lt;/keyword&gt;&lt;keyword&gt;Prognosis&lt;/keyword&gt;&lt;keyword&gt;Proportional Hazards Models&lt;/keyword&gt;&lt;keyword&gt;Prospective Studies&lt;/keyword&gt;&lt;keyword&gt;Sex Factors&lt;/keyword&gt;&lt;keyword&gt;Survival Rate&lt;/keyword&gt;&lt;/keywords&gt;&lt;dates&gt;&lt;year&gt;1998&lt;/year&gt;&lt;pub-dates&gt;&lt;date&gt;Jan&lt;/date&gt;&lt;/pub-dates&gt;&lt;/dates&gt;&lt;isbn&gt;0732-183X (Print)&amp;#xD;0732-183X (Linking)&lt;/isbn&gt;&lt;accession-num&gt;9440736&lt;/accession-num&gt;&lt;urls&gt;&lt;related-urls&gt;&lt;url&gt;https://www.ncbi.nlm.nih.gov/pubmed/9440736&lt;/url&gt;&lt;/related-urls&gt;&lt;/urls&gt;&lt;electronic-resource-num&gt;10.1200/JCO.1998.16.1.145&lt;/electronic-resource-num&gt;&lt;/record&gt;&lt;/Cite&gt;&lt;/EndNote&gt;</w:instrText>
      </w:r>
      <w:r w:rsidR="0057200F">
        <w:fldChar w:fldCharType="separate"/>
      </w:r>
      <w:r w:rsidR="0057200F">
        <w:rPr>
          <w:noProof/>
        </w:rPr>
        <w:t>(57)</w:t>
      </w:r>
      <w:r w:rsidR="0057200F">
        <w:fldChar w:fldCharType="end"/>
      </w:r>
      <w:r w:rsidR="0057200F">
        <w:t>.</w:t>
      </w:r>
    </w:p>
    <w:p w14:paraId="2F68AECB" w14:textId="0EC7DA73" w:rsidR="00277E3D" w:rsidRDefault="00277E3D" w:rsidP="007F08A1">
      <w:pPr>
        <w:pStyle w:val="Opstilling-punkttegn"/>
        <w:tabs>
          <w:tab w:val="clear" w:pos="360"/>
          <w:tab w:val="num" w:pos="720"/>
        </w:tabs>
        <w:spacing w:line="276" w:lineRule="auto"/>
        <w:ind w:left="720"/>
      </w:pPr>
      <w:r>
        <w:t>CALGB score</w:t>
      </w:r>
      <w:r w:rsidR="0057200F">
        <w:t xml:space="preserve"> </w:t>
      </w:r>
      <w:r w:rsidR="0057200F">
        <w:fldChar w:fldCharType="begin"/>
      </w:r>
      <w:r w:rsidR="0057200F">
        <w:instrText xml:space="preserve"> ADDIN EN.CITE &lt;EndNote&gt;&lt;Cite&gt;&lt;Author&gt;Edwards&lt;/Author&gt;&lt;Year&gt;2000&lt;/Year&gt;&lt;RecNum&gt;14901&lt;/RecNum&gt;&lt;DisplayText&gt;(58)&lt;/DisplayText&gt;&lt;record&gt;&lt;rec-number&gt;14901&lt;/rec-number&gt;&lt;foreign-keys&gt;&lt;key app="EN" db-id="z0fezs5edrpxr6eedssxzeelxwrv9xwwaf5x" timestamp="1638445510" guid="68e824b4-cc00-43b1-bb25-260679106d61"&gt;14901&lt;/key&gt;&lt;/foreign-keys&gt;&lt;ref-type name="Journal Article"&gt;17&lt;/ref-type&gt;&lt;contributors&gt;&lt;authors&gt;&lt;author&gt;Edwards, J. G.&lt;/author&gt;&lt;author&gt;Abrams, K. R.&lt;/author&gt;&lt;author&gt;Leverment, J. N.&lt;/author&gt;&lt;author&gt;Spyt, T. J.&lt;/author&gt;&lt;author&gt;Waller, D. A.&lt;/author&gt;&lt;author&gt;O&amp;apos;Byrne, K. J.&lt;/author&gt;&lt;/authors&gt;&lt;/contributors&gt;&lt;auth-address&gt;Department of Respiratory Medicine and Thoracic Surgery, Glenfield Hospital NHS Trust, Groby Road, Leicester LE3 9QP, UK.&lt;/auth-address&gt;&lt;titles&gt;&lt;title&gt;Prognostic factors for malignant mesothelioma in 142 patients: validation of CALGB and EORTC prognostic scoring systems&lt;/title&gt;&lt;secondary-title&gt;Thorax&lt;/secondary-title&gt;&lt;/titles&gt;&lt;periodical&gt;&lt;full-title&gt;Thorax&lt;/full-title&gt;&lt;/periodical&gt;&lt;pages&gt;731-5&lt;/pages&gt;&lt;volume&gt;55&lt;/volume&gt;&lt;number&gt;9&lt;/number&gt;&lt;edition&gt;2000/08/19&lt;/edition&gt;&lt;keywords&gt;&lt;keyword&gt;Adult&lt;/keyword&gt;&lt;keyword&gt;Aged&lt;/keyword&gt;&lt;keyword&gt;Aged, 80 and over&lt;/keyword&gt;&lt;keyword&gt;England/epidemiology&lt;/keyword&gt;&lt;keyword&gt;Female&lt;/keyword&gt;&lt;keyword&gt;Humans&lt;/keyword&gt;&lt;keyword&gt;Male&lt;/keyword&gt;&lt;keyword&gt;Mesothelioma/*mortality&lt;/keyword&gt;&lt;keyword&gt;Middle Aged&lt;/keyword&gt;&lt;keyword&gt;Prognosis&lt;/keyword&gt;&lt;keyword&gt;Proportional Hazards Models&lt;/keyword&gt;&lt;keyword&gt;Reproducibility of Results&lt;/keyword&gt;&lt;keyword&gt;Risk Factors&lt;/keyword&gt;&lt;keyword&gt;Survival Analysis&lt;/keyword&gt;&lt;keyword&gt;Survival Rate&lt;/keyword&gt;&lt;/keywords&gt;&lt;dates&gt;&lt;year&gt;2000&lt;/year&gt;&lt;pub-dates&gt;&lt;date&gt;Sep&lt;/date&gt;&lt;/pub-dates&gt;&lt;/dates&gt;&lt;isbn&gt;0040-6376 (Print)&amp;#xD;0040-6376 (Linking)&lt;/isbn&gt;&lt;accession-num&gt;10950889&lt;/accession-num&gt;&lt;urls&gt;&lt;related-urls&gt;&lt;url&gt;https://www.ncbi.nlm.nih.gov/pubmed/10950889&lt;/url&gt;&lt;/related-urls&gt;&lt;/urls&gt;&lt;custom2&gt;PMC1745842&lt;/custom2&gt;&lt;electronic-resource-num&gt;10.1136/thorax.55.9.731&lt;/electronic-resource-num&gt;&lt;/record&gt;&lt;/Cite&gt;&lt;/EndNote&gt;</w:instrText>
      </w:r>
      <w:r w:rsidR="0057200F">
        <w:fldChar w:fldCharType="separate"/>
      </w:r>
      <w:r w:rsidR="0057200F">
        <w:rPr>
          <w:noProof/>
        </w:rPr>
        <w:t>(58)</w:t>
      </w:r>
      <w:r w:rsidR="0057200F">
        <w:fldChar w:fldCharType="end"/>
      </w:r>
      <w:r w:rsidR="0057200F">
        <w:t>.</w:t>
      </w:r>
    </w:p>
    <w:p w14:paraId="360C1B2E" w14:textId="64262778" w:rsidR="00277E3D" w:rsidRPr="00277E3D" w:rsidRDefault="00277E3D" w:rsidP="007F08A1">
      <w:pPr>
        <w:pStyle w:val="Opstilling-punkttegn"/>
        <w:tabs>
          <w:tab w:val="clear" w:pos="360"/>
          <w:tab w:val="num" w:pos="720"/>
        </w:tabs>
        <w:spacing w:line="276" w:lineRule="auto"/>
        <w:ind w:left="720"/>
        <w:rPr>
          <w:lang w:val="en-US"/>
        </w:rPr>
      </w:pPr>
      <w:r w:rsidRPr="00277E3D">
        <w:rPr>
          <w:lang w:val="en-US"/>
        </w:rPr>
        <w:lastRenderedPageBreak/>
        <w:t>Modified Glasgow Prognostic Score (mGPS)</w:t>
      </w:r>
      <w:r w:rsidR="0057200F">
        <w:rPr>
          <w:lang w:val="en-US"/>
        </w:rPr>
        <w:t xml:space="preserve"> </w:t>
      </w:r>
      <w:r w:rsidR="0057200F">
        <w:rPr>
          <w:lang w:val="en-US"/>
        </w:rPr>
        <w:fldChar w:fldCharType="begin"/>
      </w:r>
      <w:r w:rsidR="0057200F">
        <w:rPr>
          <w:lang w:val="en-US"/>
        </w:rPr>
        <w:instrText xml:space="preserve"> ADDIN EN.CITE &lt;EndNote&gt;&lt;Cite&gt;&lt;Author&gt;Pinato&lt;/Author&gt;&lt;Year&gt;2012&lt;/Year&gt;&lt;RecNum&gt;14902&lt;/RecNum&gt;&lt;DisplayText&gt;(59)&lt;/DisplayText&gt;&lt;record&gt;&lt;rec-number&gt;14902&lt;/rec-number&gt;&lt;foreign-keys&gt;&lt;key app="EN" db-id="z0fezs5edrpxr6eedssxzeelxwrv9xwwaf5x" timestamp="1638445540" guid="2fd62159-3dce-4d29-bc6c-ef1d9bf7a423"&gt;14902&lt;/key&gt;&lt;/foreign-keys&gt;&lt;ref-type name="Journal Article"&gt;17&lt;/ref-type&gt;&lt;contributors&gt;&lt;authors&gt;&lt;author&gt;Pinato, D. J.&lt;/author&gt;&lt;author&gt;Mauri, F. A.&lt;/author&gt;&lt;author&gt;Ramakrishnan, R.&lt;/author&gt;&lt;author&gt;Wahab, L.&lt;/author&gt;&lt;author&gt;Lloyd, T.&lt;/author&gt;&lt;author&gt;Sharma, R.&lt;/author&gt;&lt;/authors&gt;&lt;/contributors&gt;&lt;auth-address&gt;Department of Investigative Sciences, Imperial College London, Hammersmith Campus, London, UK.&lt;/auth-address&gt;&lt;titles&gt;&lt;title&gt;Inflammation-based prognostic indices in malignant pleural mesothelioma&lt;/title&gt;&lt;secondary-title&gt;J Thorac Oncol&lt;/secondary-title&gt;&lt;/titles&gt;&lt;periodical&gt;&lt;full-title&gt;J Thorac Oncol&lt;/full-title&gt;&lt;/periodical&gt;&lt;pages&gt;587-94&lt;/pages&gt;&lt;volume&gt;7&lt;/volume&gt;&lt;number&gt;3&lt;/number&gt;&lt;edition&gt;2012/02/07&lt;/edition&gt;&lt;keywords&gt;&lt;keyword&gt;Biomarkers, Tumor/*analysis&lt;/keyword&gt;&lt;keyword&gt;Female&lt;/keyword&gt;&lt;keyword&gt;Humans&lt;/keyword&gt;&lt;keyword&gt;Immunoenzyme Techniques&lt;/keyword&gt;&lt;keyword&gt;Inflammation/*blood/pathology&lt;/keyword&gt;&lt;keyword&gt;Lymphocytes/*pathology&lt;/keyword&gt;&lt;keyword&gt;Male&lt;/keyword&gt;&lt;keyword&gt;Mesothelioma/*blood/pathology&lt;/keyword&gt;&lt;keyword&gt;Neoplasm Staging&lt;/keyword&gt;&lt;keyword&gt;Neutrophils/*pathology&lt;/keyword&gt;&lt;keyword&gt;Pleural Neoplasms/*blood/pathology&lt;/keyword&gt;&lt;keyword&gt;Prognosis&lt;/keyword&gt;&lt;keyword&gt;Vascular Endothelial Growth Factor A/blood&lt;/keyword&gt;&lt;/keywords&gt;&lt;dates&gt;&lt;year&gt;2012&lt;/year&gt;&lt;pub-dates&gt;&lt;date&gt;Mar&lt;/date&gt;&lt;/pub-dates&gt;&lt;/dates&gt;&lt;isbn&gt;1556-1380 (Electronic)&amp;#xD;1556-0864 (Linking)&lt;/isbn&gt;&lt;accession-num&gt;22307011&lt;/accession-num&gt;&lt;urls&gt;&lt;related-urls&gt;&lt;url&gt;https://www.ncbi.nlm.nih.gov/pubmed/22307011&lt;/url&gt;&lt;/related-urls&gt;&lt;/urls&gt;&lt;electronic-resource-num&gt;10.1097/JTO.0b013e31823f45c1&lt;/electronic-resource-num&gt;&lt;/record&gt;&lt;/Cite&gt;&lt;/EndNote&gt;</w:instrText>
      </w:r>
      <w:r w:rsidR="0057200F">
        <w:rPr>
          <w:lang w:val="en-US"/>
        </w:rPr>
        <w:fldChar w:fldCharType="separate"/>
      </w:r>
      <w:r w:rsidR="0057200F">
        <w:rPr>
          <w:noProof/>
          <w:lang w:val="en-US"/>
        </w:rPr>
        <w:t>(59)</w:t>
      </w:r>
      <w:r w:rsidR="0057200F">
        <w:rPr>
          <w:lang w:val="en-US"/>
        </w:rPr>
        <w:fldChar w:fldCharType="end"/>
      </w:r>
      <w:r w:rsidR="0057200F">
        <w:rPr>
          <w:lang w:val="en-US"/>
        </w:rPr>
        <w:t>.</w:t>
      </w:r>
    </w:p>
    <w:p w14:paraId="54C369BB" w14:textId="2DB8060E" w:rsidR="00277E3D" w:rsidRDefault="00277E3D" w:rsidP="007F08A1">
      <w:pPr>
        <w:pStyle w:val="Opstilling-punkttegn"/>
        <w:tabs>
          <w:tab w:val="clear" w:pos="360"/>
          <w:tab w:val="num" w:pos="720"/>
        </w:tabs>
        <w:spacing w:line="276" w:lineRule="auto"/>
        <w:ind w:left="720"/>
      </w:pPr>
      <w:r w:rsidRPr="00571302">
        <w:t xml:space="preserve">LENT </w:t>
      </w:r>
      <w:r w:rsidR="00571302" w:rsidRPr="00571302">
        <w:t>s</w:t>
      </w:r>
      <w:r w:rsidRPr="00571302">
        <w:t>core</w:t>
      </w:r>
      <w:r w:rsidR="00571302" w:rsidRPr="00571302">
        <w:t xml:space="preserve"> </w:t>
      </w:r>
      <w:r w:rsidR="00691483">
        <w:t xml:space="preserve">der </w:t>
      </w:r>
      <w:r w:rsidR="00571302" w:rsidRPr="00571302">
        <w:t>foruds</w:t>
      </w:r>
      <w:r w:rsidR="008A478A">
        <w:t>ætter</w:t>
      </w:r>
      <w:r w:rsidR="00571302" w:rsidRPr="00571302">
        <w:t xml:space="preserve"> tilstedeværelse af pleuraeffusio</w:t>
      </w:r>
      <w:r w:rsidR="00380702">
        <w:t>n</w:t>
      </w:r>
      <w:r w:rsidR="0057200F">
        <w:t xml:space="preserve"> </w:t>
      </w:r>
      <w:r w:rsidR="0057200F">
        <w:fldChar w:fldCharType="begin">
          <w:fldData xml:space="preserve">PEVuZE5vdGU+PENpdGU+PEF1dGhvcj5DbGl2ZTwvQXV0aG9yPjxZZWFyPjIwMTQ8L1llYXI+PFJl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</w:fldData>
        </w:fldChar>
      </w:r>
      <w:r w:rsidR="0057200F">
        <w:instrText xml:space="preserve"> ADDIN EN.CITE </w:instrText>
      </w:r>
      <w:r w:rsidR="0057200F">
        <w:fldChar w:fldCharType="begin">
          <w:fldData xml:space="preserve">PEVuZE5vdGU+PENpdGU+PEF1dGhvcj5DbGl2ZTwvQXV0aG9yPjxZZWFyPjIwMTQ8L1llYXI+PFJl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</w:fldData>
        </w:fldChar>
      </w:r>
      <w:r w:rsidR="0057200F">
        <w:instrText xml:space="preserve"> ADDIN EN.CITE.DATA </w:instrText>
      </w:r>
      <w:r w:rsidR="0057200F">
        <w:fldChar w:fldCharType="end"/>
      </w:r>
      <w:r w:rsidR="0057200F">
        <w:fldChar w:fldCharType="separate"/>
      </w:r>
      <w:r w:rsidR="0057200F">
        <w:rPr>
          <w:noProof/>
        </w:rPr>
        <w:t>(60)</w:t>
      </w:r>
      <w:r w:rsidR="0057200F">
        <w:fldChar w:fldCharType="end"/>
      </w:r>
      <w:r w:rsidR="0057200F">
        <w:t>.</w:t>
      </w:r>
    </w:p>
    <w:p w14:paraId="7689C992" w14:textId="394C46A6" w:rsidR="00571302" w:rsidRPr="00605B34" w:rsidRDefault="00571302" w:rsidP="007F08A1">
      <w:pPr>
        <w:pStyle w:val="Opstilling-punkttegn"/>
        <w:tabs>
          <w:tab w:val="clear" w:pos="360"/>
          <w:tab w:val="num" w:pos="720"/>
        </w:tabs>
        <w:spacing w:line="276" w:lineRule="auto"/>
        <w:ind w:left="720"/>
        <w:rPr>
          <w:lang w:val="en-US"/>
        </w:rPr>
      </w:pPr>
      <w:r w:rsidRPr="00605B34">
        <w:rPr>
          <w:lang w:val="en-US"/>
        </w:rPr>
        <w:t>The decision tree analysis</w:t>
      </w:r>
      <w:r w:rsidR="0057200F">
        <w:rPr>
          <w:lang w:val="en-US"/>
        </w:rPr>
        <w:t xml:space="preserve">. Brim score </w:t>
      </w:r>
      <w:r w:rsidR="0057200F">
        <w:rPr>
          <w:lang w:val="en-US"/>
        </w:rPr>
        <w:fldChar w:fldCharType="begin">
          <w:fldData xml:space="preserve">PEVuZE5vdGU+PENpdGU+PEF1dGhvcj5CcmltczwvQXV0aG9yPjxZZWFyPjIwMTY8L1llYXI+PFJl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</w:fldData>
        </w:fldChar>
      </w:r>
      <w:r w:rsidR="0057200F">
        <w:rPr>
          <w:lang w:val="en-US"/>
        </w:rPr>
        <w:instrText xml:space="preserve"> ADDIN EN.CITE </w:instrText>
      </w:r>
      <w:r w:rsidR="0057200F">
        <w:rPr>
          <w:lang w:val="en-US"/>
        </w:rPr>
        <w:fldChar w:fldCharType="begin">
          <w:fldData xml:space="preserve">PEVuZE5vdGU+PENpdGU+PEF1dGhvcj5CcmltczwvQXV0aG9yPjxZZWFyPjIwMTY8L1llYXI+PFJl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</w:fldData>
        </w:fldChar>
      </w:r>
      <w:r w:rsidR="0057200F">
        <w:rPr>
          <w:lang w:val="en-US"/>
        </w:rPr>
        <w:instrText xml:space="preserve"> ADDIN EN.CITE.DATA </w:instrText>
      </w:r>
      <w:r w:rsidR="0057200F">
        <w:rPr>
          <w:lang w:val="en-US"/>
        </w:rPr>
      </w:r>
      <w:r w:rsidR="0057200F">
        <w:rPr>
          <w:lang w:val="en-US"/>
        </w:rPr>
        <w:fldChar w:fldCharType="end"/>
      </w:r>
      <w:r w:rsidR="0057200F">
        <w:rPr>
          <w:lang w:val="en-US"/>
        </w:rPr>
      </w:r>
      <w:r w:rsidR="0057200F">
        <w:rPr>
          <w:lang w:val="en-US"/>
        </w:rPr>
        <w:fldChar w:fldCharType="separate"/>
      </w:r>
      <w:r w:rsidR="0057200F">
        <w:rPr>
          <w:noProof/>
          <w:lang w:val="en-US"/>
        </w:rPr>
        <w:t>(61)</w:t>
      </w:r>
      <w:r w:rsidR="0057200F">
        <w:rPr>
          <w:lang w:val="en-US"/>
        </w:rPr>
        <w:fldChar w:fldCharType="end"/>
      </w:r>
      <w:r w:rsidR="0057200F">
        <w:rPr>
          <w:lang w:val="en-US"/>
        </w:rPr>
        <w:t>.</w:t>
      </w:r>
    </w:p>
    <w:p w14:paraId="03FB7BC9" w14:textId="77777777" w:rsidR="00D51EDA" w:rsidRPr="009146A8" w:rsidRDefault="00D51EDA" w:rsidP="007F08A1">
      <w:pPr>
        <w:pStyle w:val="Overskrift5"/>
        <w:spacing w:before="0" w:line="276" w:lineRule="auto"/>
        <w:rPr>
          <w:i/>
        </w:rPr>
      </w:pPr>
      <w:r w:rsidRPr="009146A8">
        <w:rPr>
          <w:color w:val="25337A"/>
        </w:rPr>
        <w:t>Litteratur og evidensgennemgang</w:t>
      </w:r>
    </w:p>
    <w:p w14:paraId="5B31201F" w14:textId="7AE31013" w:rsidR="00D51EDA" w:rsidRPr="005076F9" w:rsidRDefault="004040E9" w:rsidP="007F08A1">
      <w:pPr>
        <w:pStyle w:val="Typografi1"/>
        <w:rPr>
          <w:i w:val="0"/>
        </w:rPr>
      </w:pPr>
      <w:r>
        <w:rPr>
          <w:i w:val="0"/>
        </w:rPr>
        <w:t>Undersøgelserne er behæftede med selection bias.</w:t>
      </w:r>
    </w:p>
    <w:p w14:paraId="6F275699" w14:textId="5DCFA1A1" w:rsidR="004755B4" w:rsidRPr="00F82E6F" w:rsidRDefault="00D51EDA" w:rsidP="007F08A1">
      <w:pPr>
        <w:pStyle w:val="Overskrift3"/>
        <w:spacing w:line="276" w:lineRule="auto"/>
        <w:rPr>
          <w:sz w:val="40"/>
          <w:szCs w:val="40"/>
        </w:rPr>
      </w:pPr>
      <w:bookmarkStart w:id="28" w:name="_Toc89872722"/>
      <w:r w:rsidRPr="0096694A">
        <w:t>Efterkontrol</w:t>
      </w:r>
      <w:bookmarkEnd w:id="28"/>
    </w:p>
    <w:p w14:paraId="4E5E6B4E" w14:textId="77777777" w:rsidR="00934C04" w:rsidRDefault="004755B4" w:rsidP="00934C04">
      <w:pPr>
        <w:pStyle w:val="Overskrift4"/>
        <w:numPr>
          <w:ilvl w:val="0"/>
          <w:numId w:val="22"/>
        </w:numPr>
        <w:spacing w:line="276" w:lineRule="auto"/>
      </w:pPr>
      <w:r>
        <w:t xml:space="preserve">Billedmodalitet til efterkontrol af MPM efter kemoterapi bør være kontrastforstærket CT-thorax og ø. </w:t>
      </w:r>
      <w:r w:rsidR="002D623C">
        <w:t>a</w:t>
      </w:r>
      <w:r>
        <w:t>bdomen med henblik på vurdering med modi</w:t>
      </w:r>
      <w:r w:rsidR="00417E75">
        <w:t>ficerede RESIST kriterier. (</w:t>
      </w:r>
      <w:r w:rsidR="001B3400">
        <w:t>C</w:t>
      </w:r>
      <w:r w:rsidR="00417E75">
        <w:t xml:space="preserve">) </w:t>
      </w:r>
    </w:p>
    <w:p w14:paraId="498C3170" w14:textId="3DD27850" w:rsidR="00D51EDA" w:rsidRPr="00962D14" w:rsidRDefault="002A542C" w:rsidP="00934C04">
      <w:pPr>
        <w:pStyle w:val="Overskrift4"/>
        <w:numPr>
          <w:ilvl w:val="0"/>
          <w:numId w:val="22"/>
        </w:numPr>
        <w:spacing w:line="276" w:lineRule="auto"/>
      </w:pPr>
      <w:r w:rsidRPr="00962D14">
        <w:t>MPM-patienter</w:t>
      </w:r>
      <w:r w:rsidR="00962D14" w:rsidRPr="00962D14">
        <w:t xml:space="preserve"> tilbydes </w:t>
      </w:r>
      <w:r w:rsidR="000D6270">
        <w:t>efter</w:t>
      </w:r>
      <w:r w:rsidR="00962D14" w:rsidRPr="00962D14">
        <w:t>kontrol m</w:t>
      </w:r>
      <w:r w:rsidR="00962D14">
        <w:t xml:space="preserve">ed kontrast forstærket CT – thorax og ø. </w:t>
      </w:r>
      <w:r w:rsidR="008018F1">
        <w:t>abdomen</w:t>
      </w:r>
      <w:r w:rsidR="00962D14">
        <w:t xml:space="preserve"> hver 3. – 4. md. </w:t>
      </w:r>
      <w:r>
        <w:t>i lungemedicinsk eller onkologisk regi i tæt samarbejde med primærsektor og palliativt team.</w:t>
      </w:r>
      <w:r w:rsidR="00417E75">
        <w:t xml:space="preserve"> (D)</w:t>
      </w:r>
    </w:p>
    <w:p w14:paraId="1540360B" w14:textId="77777777" w:rsidR="00DD1726" w:rsidRPr="009146A8" w:rsidRDefault="00DD1726" w:rsidP="007F08A1">
      <w:pPr>
        <w:pStyle w:val="Overskrift5"/>
        <w:spacing w:before="0" w:line="276" w:lineRule="auto"/>
        <w:rPr>
          <w:i/>
        </w:rPr>
      </w:pPr>
      <w:r w:rsidRPr="009146A8">
        <w:rPr>
          <w:color w:val="25337A"/>
        </w:rPr>
        <w:t>Litteratur og evidensgennemgang</w:t>
      </w:r>
    </w:p>
    <w:p w14:paraId="11230B99" w14:textId="06DCE0D2" w:rsidR="008D3F2E" w:rsidRDefault="008D3F2E" w:rsidP="007F08A1">
      <w:pPr>
        <w:spacing w:after="0" w:line="276" w:lineRule="auto"/>
      </w:pPr>
      <w:r>
        <w:t xml:space="preserve">For så vidt opfølgning af patienter med MPM, så foreligger der ikke </w:t>
      </w:r>
      <w:r w:rsidR="00BE2071">
        <w:t xml:space="preserve">aktuelt </w:t>
      </w:r>
      <w:r>
        <w:t xml:space="preserve">evidens for med hvilken hyppighed eller </w:t>
      </w:r>
      <w:r w:rsidR="002A542C">
        <w:t>varighed</w:t>
      </w:r>
      <w:r w:rsidR="00BE2071">
        <w:t xml:space="preserve"> efterkontrol</w:t>
      </w:r>
      <w:r w:rsidR="002A542C">
        <w:t xml:space="preserve"> skal foretages efter endt behandling</w:t>
      </w:r>
      <w:r>
        <w:t>.</w:t>
      </w:r>
      <w:r w:rsidR="00BE2071">
        <w:t xml:space="preserve"> Ej heller foreligger der evidens for varigheden af en kontrol efter endt behandling.</w:t>
      </w:r>
    </w:p>
    <w:p w14:paraId="62A99D4C" w14:textId="77777777" w:rsidR="00C42B93" w:rsidRDefault="00C42B93" w:rsidP="007F08A1">
      <w:pPr>
        <w:spacing w:after="0" w:line="276" w:lineRule="auto"/>
      </w:pPr>
    </w:p>
    <w:p w14:paraId="5644296D" w14:textId="0C624E81" w:rsidR="004755B4" w:rsidRDefault="009D01F4" w:rsidP="007F08A1">
      <w:pPr>
        <w:spacing w:after="0" w:line="276" w:lineRule="auto"/>
      </w:pPr>
      <w:r w:rsidRPr="009D01F4">
        <w:t xml:space="preserve">Der evidens for at </w:t>
      </w:r>
      <w:r w:rsidR="001B3400" w:rsidRPr="009D01F4">
        <w:t>CT-scanning</w:t>
      </w:r>
      <w:r w:rsidRPr="009D01F4">
        <w:t xml:space="preserve"> med anvendelse af modificere</w:t>
      </w:r>
      <w:r>
        <w:t>de</w:t>
      </w:r>
      <w:r w:rsidRPr="009D01F4">
        <w:t xml:space="preserve"> RECIST kr</w:t>
      </w:r>
      <w:r>
        <w:t>iterier</w:t>
      </w:r>
      <w:r w:rsidRPr="009D01F4">
        <w:t xml:space="preserve"> </w:t>
      </w:r>
      <w:r>
        <w:t xml:space="preserve">giver den bedste evaluering af </w:t>
      </w:r>
      <w:r w:rsidRPr="009D01F4">
        <w:t>tumo</w:t>
      </w:r>
      <w:r>
        <w:t>rs</w:t>
      </w:r>
      <w:r w:rsidRPr="009D01F4">
        <w:t xml:space="preserve"> respons </w:t>
      </w:r>
      <w:r>
        <w:t>på kemoterapi</w:t>
      </w:r>
      <w:r w:rsidR="0057200F">
        <w:t xml:space="preserve"> </w:t>
      </w:r>
      <w:r w:rsidR="0057200F">
        <w:fldChar w:fldCharType="begin">
          <w:fldData xml:space="preserve">PEVuZE5vdGU+PENpdGU+PEF1dGhvcj5BazwvQXV0aG9yPjxZZWFyPjIwMTA8L1llYXI+PFJlY051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</w:fldData>
        </w:fldChar>
      </w:r>
      <w:r w:rsidR="0057200F">
        <w:instrText xml:space="preserve"> ADDIN EN.CITE </w:instrText>
      </w:r>
      <w:r w:rsidR="0057200F">
        <w:fldChar w:fldCharType="begin">
          <w:fldData xml:space="preserve">PEVuZE5vdGU+PENpdGU+PEF1dGhvcj5BazwvQXV0aG9yPjxZZWFyPjIwMTA8L1llYXI+PFJlY051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</w:fldData>
        </w:fldChar>
      </w:r>
      <w:r w:rsidR="0057200F">
        <w:instrText xml:space="preserve"> ADDIN EN.CITE.DATA </w:instrText>
      </w:r>
      <w:r w:rsidR="0057200F">
        <w:fldChar w:fldCharType="end"/>
      </w:r>
      <w:r w:rsidR="0057200F">
        <w:fldChar w:fldCharType="separate"/>
      </w:r>
      <w:r w:rsidR="0057200F">
        <w:rPr>
          <w:noProof/>
        </w:rPr>
        <w:t>(62, 63)</w:t>
      </w:r>
      <w:r w:rsidR="0057200F">
        <w:fldChar w:fldCharType="end"/>
      </w:r>
      <w:r w:rsidR="0057200F">
        <w:t xml:space="preserve">. </w:t>
      </w:r>
      <w:r w:rsidR="00C42B93">
        <w:t>Level 3.</w:t>
      </w:r>
    </w:p>
    <w:p w14:paraId="326A5D4B" w14:textId="77777777" w:rsidR="00C42B93" w:rsidRPr="0020293B" w:rsidRDefault="00C42B93" w:rsidP="007F08A1">
      <w:pPr>
        <w:spacing w:after="0" w:line="276" w:lineRule="auto"/>
      </w:pPr>
    </w:p>
    <w:p w14:paraId="61BC9AE5" w14:textId="05094010" w:rsidR="00D071AF" w:rsidRPr="00D071AF" w:rsidRDefault="00BE2071" w:rsidP="007F08A1">
      <w:pPr>
        <w:spacing w:line="276" w:lineRule="auto"/>
        <w:rPr>
          <w:color w:val="000000" w:themeColor="text1"/>
        </w:rPr>
      </w:pPr>
      <w:r>
        <w:t xml:space="preserve">Det fremgår til gengæld af Sundhedsstyrelsens ” Pakkeforløb og opfølgningsprogrammer - Begreber, forløbstider og monitorering” For fagfolk 2018: ”at ved </w:t>
      </w:r>
      <w:r w:rsidR="00D071AF" w:rsidRPr="00D071AF">
        <w:rPr>
          <w:color w:val="000000" w:themeColor="text1"/>
        </w:rPr>
        <w:t>afslutning af behandling skal der afholdes en afsluttende samtale med patienten,</w:t>
      </w:r>
      <w:r>
        <w:rPr>
          <w:color w:val="000000" w:themeColor="text1"/>
        </w:rPr>
        <w:t xml:space="preserve"> </w:t>
      </w:r>
      <w:r w:rsidR="00D071AF" w:rsidRPr="00D071AF">
        <w:rPr>
          <w:color w:val="000000" w:themeColor="text1"/>
        </w:rPr>
        <w:t>hvor der i fællesskab med patienten foretages en vurdering af patientens behov for opfølgning</w:t>
      </w:r>
      <w:r>
        <w:rPr>
          <w:color w:val="000000" w:themeColor="text1"/>
        </w:rPr>
        <w:t>”</w:t>
      </w:r>
      <w:r w:rsidR="00D071AF" w:rsidRPr="00D071AF">
        <w:rPr>
          <w:color w:val="000000" w:themeColor="text1"/>
        </w:rPr>
        <w:t>.</w:t>
      </w:r>
    </w:p>
    <w:p w14:paraId="2CB3BC82" w14:textId="0F7C9512" w:rsidR="00D071AF" w:rsidRDefault="00BE2071" w:rsidP="007F08A1">
      <w:pPr>
        <w:spacing w:after="0" w:line="276" w:lineRule="auto"/>
        <w:rPr>
          <w:color w:val="000000" w:themeColor="text1"/>
        </w:rPr>
      </w:pPr>
      <w:r>
        <w:rPr>
          <w:color w:val="000000" w:themeColor="text1"/>
        </w:rPr>
        <w:t xml:space="preserve">Det fremgår også af samme publikation at der skal </w:t>
      </w:r>
      <w:r w:rsidR="00D071AF" w:rsidRPr="00D071AF">
        <w:rPr>
          <w:color w:val="000000" w:themeColor="text1"/>
        </w:rPr>
        <w:t>udarbejde</w:t>
      </w:r>
      <w:r>
        <w:rPr>
          <w:color w:val="000000" w:themeColor="text1"/>
        </w:rPr>
        <w:t>s</w:t>
      </w:r>
      <w:r w:rsidR="00D071AF" w:rsidRPr="00D071AF">
        <w:rPr>
          <w:color w:val="000000" w:themeColor="text1"/>
        </w:rPr>
        <w:t xml:space="preserve"> en individuel plan for opfølgning</w:t>
      </w:r>
      <w:r>
        <w:rPr>
          <w:color w:val="000000" w:themeColor="text1"/>
        </w:rPr>
        <w:t xml:space="preserve">. </w:t>
      </w:r>
    </w:p>
    <w:p w14:paraId="396F896A" w14:textId="77777777" w:rsidR="00C42B93" w:rsidRDefault="00C42B93" w:rsidP="007F08A1">
      <w:pPr>
        <w:spacing w:after="0" w:line="276" w:lineRule="auto"/>
        <w:rPr>
          <w:color w:val="000000" w:themeColor="text1"/>
        </w:rPr>
      </w:pPr>
    </w:p>
    <w:p w14:paraId="63290D81" w14:textId="7519C377" w:rsidR="00220BE8" w:rsidRDefault="00220BE8" w:rsidP="007F08A1">
      <w:pPr>
        <w:spacing w:after="0" w:line="276" w:lineRule="auto"/>
        <w:rPr>
          <w:color w:val="000000" w:themeColor="text1"/>
          <w:szCs w:val="24"/>
        </w:rPr>
      </w:pPr>
      <w:r w:rsidRPr="00962D14">
        <w:rPr>
          <w:color w:val="000000" w:themeColor="text1"/>
          <w:szCs w:val="24"/>
        </w:rPr>
        <w:t>Den individuelle plan for opfølgning skal beskrive patientens opfølgningsforløb, herunder</w:t>
      </w:r>
      <w:r w:rsidR="00962D14">
        <w:rPr>
          <w:color w:val="000000" w:themeColor="text1"/>
          <w:szCs w:val="24"/>
        </w:rPr>
        <w:t xml:space="preserve"> </w:t>
      </w:r>
      <w:r w:rsidRPr="00962D14">
        <w:rPr>
          <w:color w:val="000000" w:themeColor="text1"/>
          <w:szCs w:val="24"/>
        </w:rPr>
        <w:t>behov for indsatser og status på eventuelt igangværende indsatser i form af:</w:t>
      </w:r>
    </w:p>
    <w:p w14:paraId="786C9799" w14:textId="77777777" w:rsidR="00C42B93" w:rsidRPr="00962D14" w:rsidRDefault="00C42B93" w:rsidP="007F08A1">
      <w:pPr>
        <w:spacing w:after="0" w:line="276" w:lineRule="auto"/>
        <w:rPr>
          <w:color w:val="000000" w:themeColor="text1"/>
          <w:szCs w:val="24"/>
        </w:rPr>
      </w:pPr>
    </w:p>
    <w:p w14:paraId="38F7E71B" w14:textId="3C06A6F7" w:rsidR="00220BE8" w:rsidRPr="00962D14" w:rsidRDefault="00220BE8" w:rsidP="00BA3A1D">
      <w:pPr>
        <w:pStyle w:val="Listeafsnit"/>
        <w:numPr>
          <w:ilvl w:val="0"/>
          <w:numId w:val="8"/>
        </w:numPr>
        <w:spacing w:line="276" w:lineRule="auto"/>
        <w:rPr>
          <w:color w:val="000000" w:themeColor="text1"/>
          <w:szCs w:val="24"/>
        </w:rPr>
      </w:pPr>
      <w:r w:rsidRPr="00962D14">
        <w:rPr>
          <w:color w:val="000000" w:themeColor="text1"/>
          <w:szCs w:val="24"/>
        </w:rPr>
        <w:t>Håndtering af bivirkninger på behandling</w:t>
      </w:r>
    </w:p>
    <w:p w14:paraId="1969B71A" w14:textId="44C36982" w:rsidR="00220BE8" w:rsidRPr="00962D14" w:rsidRDefault="00220BE8" w:rsidP="00BA3A1D">
      <w:pPr>
        <w:pStyle w:val="Listeafsnit"/>
        <w:numPr>
          <w:ilvl w:val="0"/>
          <w:numId w:val="8"/>
        </w:numPr>
        <w:spacing w:line="276" w:lineRule="auto"/>
        <w:rPr>
          <w:color w:val="000000" w:themeColor="text1"/>
          <w:szCs w:val="24"/>
        </w:rPr>
      </w:pPr>
      <w:r w:rsidRPr="00962D14">
        <w:rPr>
          <w:color w:val="000000" w:themeColor="text1"/>
          <w:szCs w:val="24"/>
        </w:rPr>
        <w:t>Fortsat behandling</w:t>
      </w:r>
    </w:p>
    <w:p w14:paraId="07A20E15" w14:textId="59F48024" w:rsidR="00220BE8" w:rsidRPr="00962D14" w:rsidRDefault="00220BE8" w:rsidP="00BA3A1D">
      <w:pPr>
        <w:pStyle w:val="Listeafsnit"/>
        <w:numPr>
          <w:ilvl w:val="0"/>
          <w:numId w:val="8"/>
        </w:numPr>
        <w:spacing w:line="276" w:lineRule="auto"/>
        <w:rPr>
          <w:color w:val="000000" w:themeColor="text1"/>
          <w:szCs w:val="24"/>
        </w:rPr>
      </w:pPr>
      <w:r w:rsidRPr="00962D14">
        <w:rPr>
          <w:color w:val="000000" w:themeColor="text1"/>
          <w:szCs w:val="24"/>
        </w:rPr>
        <w:t>Opsporing af recidiv eller progression</w:t>
      </w:r>
    </w:p>
    <w:p w14:paraId="6F02E07E" w14:textId="61FE4203" w:rsidR="00220BE8" w:rsidRDefault="00220BE8" w:rsidP="00BA3A1D">
      <w:pPr>
        <w:pStyle w:val="Listeafsnit"/>
        <w:numPr>
          <w:ilvl w:val="0"/>
          <w:numId w:val="8"/>
        </w:numPr>
        <w:spacing w:line="276" w:lineRule="auto"/>
        <w:rPr>
          <w:color w:val="000000" w:themeColor="text1"/>
          <w:szCs w:val="24"/>
        </w:rPr>
      </w:pPr>
      <w:r w:rsidRPr="00962D14">
        <w:rPr>
          <w:color w:val="000000" w:themeColor="text1"/>
          <w:szCs w:val="24"/>
        </w:rPr>
        <w:t>Rehabilitering og palliation</w:t>
      </w:r>
    </w:p>
    <w:p w14:paraId="723747FA" w14:textId="4C4FB702" w:rsidR="00962D14" w:rsidRPr="00962D14" w:rsidRDefault="00962D14" w:rsidP="00BA3A1D">
      <w:pPr>
        <w:pStyle w:val="Listeafsnit"/>
        <w:numPr>
          <w:ilvl w:val="1"/>
          <w:numId w:val="8"/>
        </w:numPr>
        <w:spacing w:line="276" w:lineRule="auto"/>
        <w:rPr>
          <w:color w:val="000000" w:themeColor="text1"/>
          <w:szCs w:val="24"/>
        </w:rPr>
      </w:pPr>
      <w:r>
        <w:rPr>
          <w:color w:val="000000" w:themeColor="text1"/>
          <w:szCs w:val="24"/>
        </w:rPr>
        <w:t>F.eks. pleuracentese og regulering af smertebehandling</w:t>
      </w:r>
    </w:p>
    <w:p w14:paraId="24B9929C" w14:textId="266E73FC" w:rsidR="00220BE8" w:rsidRPr="00C42B93" w:rsidRDefault="00220BE8" w:rsidP="00BA3A1D">
      <w:pPr>
        <w:pStyle w:val="Listeafsnit"/>
        <w:numPr>
          <w:ilvl w:val="0"/>
          <w:numId w:val="8"/>
        </w:numPr>
        <w:spacing w:after="0" w:line="276" w:lineRule="auto"/>
        <w:rPr>
          <w:rFonts w:ascii="Arial" w:hAnsi="Arial"/>
          <w:color w:val="000000" w:themeColor="text1"/>
          <w:szCs w:val="24"/>
        </w:rPr>
      </w:pPr>
      <w:r w:rsidRPr="00962D14">
        <w:rPr>
          <w:color w:val="000000" w:themeColor="text1"/>
          <w:szCs w:val="24"/>
        </w:rPr>
        <w:t>Håndtering af senfølger</w:t>
      </w:r>
    </w:p>
    <w:p w14:paraId="7664442A" w14:textId="77777777" w:rsidR="00C42B93" w:rsidRPr="00962D14" w:rsidRDefault="00C42B93" w:rsidP="007F08A1">
      <w:pPr>
        <w:pStyle w:val="Listeafsnit"/>
        <w:spacing w:after="0" w:line="276" w:lineRule="auto"/>
        <w:ind w:left="720"/>
        <w:rPr>
          <w:rFonts w:ascii="Arial" w:hAnsi="Arial"/>
          <w:color w:val="000000" w:themeColor="text1"/>
          <w:szCs w:val="24"/>
        </w:rPr>
      </w:pPr>
    </w:p>
    <w:p w14:paraId="1711E521" w14:textId="39E008AE" w:rsidR="00F642AC" w:rsidRDefault="00962D14" w:rsidP="007F08A1">
      <w:pPr>
        <w:spacing w:after="0" w:line="276" w:lineRule="auto"/>
        <w:rPr>
          <w:color w:val="000000" w:themeColor="text1"/>
        </w:rPr>
      </w:pPr>
      <w:r>
        <w:rPr>
          <w:color w:val="000000" w:themeColor="text1"/>
        </w:rPr>
        <w:t xml:space="preserve">Patienter med MPM </w:t>
      </w:r>
      <w:r w:rsidR="00126F61">
        <w:rPr>
          <w:color w:val="000000" w:themeColor="text1"/>
        </w:rPr>
        <w:t>der</w:t>
      </w:r>
      <w:r>
        <w:rPr>
          <w:color w:val="000000" w:themeColor="text1"/>
        </w:rPr>
        <w:t xml:space="preserve"> følges regelmæssigt </w:t>
      </w:r>
      <w:r w:rsidR="00126F61">
        <w:rPr>
          <w:color w:val="000000" w:themeColor="text1"/>
        </w:rPr>
        <w:t xml:space="preserve">foregår </w:t>
      </w:r>
      <w:r>
        <w:rPr>
          <w:color w:val="000000" w:themeColor="text1"/>
        </w:rPr>
        <w:t>i lungemedicinsk eller onkologisk regi i tæt samarbejde med primærsektor og palliativt team pga. hyppig forekomst af behov for intervention i form af f.eks. pleuracentese og</w:t>
      </w:r>
      <w:r w:rsidR="00C42B93">
        <w:rPr>
          <w:color w:val="000000" w:themeColor="text1"/>
        </w:rPr>
        <w:t xml:space="preserve"> regulering af smertebehandling</w:t>
      </w:r>
    </w:p>
    <w:p w14:paraId="62B9DAF8" w14:textId="77777777" w:rsidR="00C42B93" w:rsidRPr="00C42B93" w:rsidRDefault="00C42B93" w:rsidP="007F08A1">
      <w:pPr>
        <w:spacing w:after="0" w:line="276" w:lineRule="auto"/>
        <w:rPr>
          <w:color w:val="000000" w:themeColor="text1"/>
        </w:rPr>
      </w:pPr>
    </w:p>
    <w:p w14:paraId="2251687C" w14:textId="132BEC38" w:rsidR="00D51EDA" w:rsidRPr="009146A8" w:rsidRDefault="00D51EDA" w:rsidP="007F08A1">
      <w:pPr>
        <w:pStyle w:val="Overskrift5"/>
        <w:spacing w:before="0" w:line="276" w:lineRule="auto"/>
        <w:rPr>
          <w:i/>
        </w:rPr>
      </w:pPr>
      <w:r w:rsidRPr="009146A8">
        <w:rPr>
          <w:color w:val="25337A"/>
        </w:rPr>
        <w:t>Litteratur og evidensgennemgang</w:t>
      </w:r>
    </w:p>
    <w:p w14:paraId="1480CFD6" w14:textId="32381918" w:rsidR="00D51EDA" w:rsidRPr="00076CE9" w:rsidRDefault="00076CE9" w:rsidP="007F08A1">
      <w:pPr>
        <w:pStyle w:val="Typografi1"/>
        <w:rPr>
          <w:i w:val="0"/>
        </w:rPr>
      </w:pPr>
      <w:r>
        <w:rPr>
          <w:i w:val="0"/>
        </w:rPr>
        <w:t>Fremgår af ovenstående.</w:t>
      </w:r>
    </w:p>
    <w:p w14:paraId="70D78C7D" w14:textId="60406DDA" w:rsidR="00D51EDA" w:rsidRPr="009146A8" w:rsidRDefault="00D51EDA">
      <w:pPr>
        <w:spacing w:after="0"/>
        <w:sectPr w:rsidR="00D51EDA" w:rsidRPr="009146A8" w:rsidSect="00DA5E6E">
          <w:type w:val="continuous"/>
          <w:pgSz w:w="11907" w:h="16839" w:code="9"/>
          <w:pgMar w:top="1701" w:right="1134" w:bottom="1701" w:left="1134" w:header="454" w:footer="227" w:gutter="0"/>
          <w:cols w:space="708"/>
          <w:formProt w:val="0"/>
          <w:noEndnote/>
          <w:titlePg/>
          <w:docGrid w:linePitch="326"/>
        </w:sectPr>
      </w:pPr>
      <w:bookmarkStart w:id="29" w:name="_Toc504560262"/>
    </w:p>
    <w:p w14:paraId="6572E837" w14:textId="77777777" w:rsidR="00C42B93" w:rsidRDefault="00C42B93">
      <w:pPr>
        <w:spacing w:after="0"/>
        <w:rPr>
          <w:rFonts w:ascii="Palatino Linotype" w:eastAsiaTheme="majorEastAsia" w:hAnsi="Palatino Linotype" w:cstheme="majorBidi"/>
          <w:bCs/>
          <w:color w:val="365F91" w:themeColor="accent1" w:themeShade="BF"/>
          <w:sz w:val="32"/>
        </w:rPr>
      </w:pPr>
      <w:r>
        <w:br w:type="page"/>
      </w:r>
    </w:p>
    <w:p w14:paraId="18359C1C" w14:textId="090A267B" w:rsidR="00F26120" w:rsidRDefault="00AB633B" w:rsidP="00FA4418">
      <w:pPr>
        <w:pStyle w:val="Overskrift1"/>
      </w:pPr>
      <w:bookmarkStart w:id="30" w:name="_Toc89872723"/>
      <w:r w:rsidRPr="009146A8">
        <w:lastRenderedPageBreak/>
        <w:t>4. Reference</w:t>
      </w:r>
      <w:bookmarkEnd w:id="29"/>
      <w:r w:rsidR="002A19DE">
        <w:t>r</w:t>
      </w:r>
      <w:bookmarkEnd w:id="30"/>
    </w:p>
    <w:p w14:paraId="6E073415" w14:textId="0CB9D695" w:rsidR="002A19DE" w:rsidRDefault="002A19DE" w:rsidP="002A19DE">
      <w:pPr>
        <w:pStyle w:val="Default"/>
        <w:autoSpaceDE w:val="0"/>
        <w:autoSpaceDN w:val="0"/>
        <w:adjustRightInd w:val="0"/>
        <w:spacing w:line="276" w:lineRule="auto"/>
        <w:ind w:left="360" w:hanging="360"/>
      </w:pPr>
    </w:p>
    <w:p w14:paraId="130F7E18" w14:textId="77777777" w:rsidR="002A19DE" w:rsidRPr="002A19DE" w:rsidRDefault="002A19DE" w:rsidP="002A19DE">
      <w:pPr>
        <w:pStyle w:val="Default"/>
        <w:autoSpaceDE w:val="0"/>
        <w:autoSpaceDN w:val="0"/>
        <w:adjustRightInd w:val="0"/>
        <w:spacing w:line="276" w:lineRule="auto"/>
        <w:ind w:left="360" w:hanging="360"/>
        <w:rPr>
          <w:rFonts w:ascii="Arial Narrow" w:hAnsi="Arial Narrow"/>
        </w:rPr>
      </w:pPr>
      <w:r w:rsidRPr="002A19DE">
        <w:rPr>
          <w:rFonts w:ascii="Arial Narrow" w:hAnsi="Arial Narrow"/>
        </w:rPr>
        <w:fldChar w:fldCharType="begin"/>
      </w:r>
      <w:r w:rsidRPr="002A19DE">
        <w:rPr>
          <w:rFonts w:ascii="Arial Narrow" w:hAnsi="Arial Narrow"/>
        </w:rPr>
        <w:instrText xml:space="preserve"> ADDIN EN.REFLIST </w:instrText>
      </w:r>
      <w:r w:rsidRPr="002A19DE">
        <w:rPr>
          <w:rFonts w:ascii="Arial Narrow" w:hAnsi="Arial Narrow"/>
        </w:rPr>
        <w:fldChar w:fldCharType="separate"/>
      </w:r>
      <w:r w:rsidRPr="002A19DE">
        <w:rPr>
          <w:rFonts w:ascii="Arial Narrow" w:hAnsi="Arial Narrow"/>
        </w:rPr>
        <w:t>1.</w:t>
      </w:r>
      <w:r w:rsidRPr="002A19DE">
        <w:rPr>
          <w:rFonts w:ascii="Arial Narrow" w:hAnsi="Arial Narrow"/>
        </w:rPr>
        <w:tab/>
        <w:t>Cancerregisteret. Lungehindekræft 1978-2018.</w:t>
      </w:r>
    </w:p>
    <w:p w14:paraId="54651CD5" w14:textId="77777777" w:rsidR="002A19DE" w:rsidRPr="002A19DE" w:rsidRDefault="002A19DE" w:rsidP="002A19DE">
      <w:pPr>
        <w:pStyle w:val="Default"/>
        <w:autoSpaceDE w:val="0"/>
        <w:autoSpaceDN w:val="0"/>
        <w:adjustRightInd w:val="0"/>
        <w:spacing w:line="276" w:lineRule="auto"/>
        <w:ind w:left="360" w:hanging="360"/>
        <w:rPr>
          <w:rFonts w:ascii="Arial Narrow" w:hAnsi="Arial Narrow"/>
        </w:rPr>
      </w:pPr>
      <w:r w:rsidRPr="002A19DE">
        <w:rPr>
          <w:rFonts w:ascii="Arial Narrow" w:hAnsi="Arial Narrow"/>
        </w:rPr>
        <w:t>2.</w:t>
      </w:r>
      <w:r w:rsidRPr="002A19DE">
        <w:rPr>
          <w:rFonts w:ascii="Arial Narrow" w:hAnsi="Arial Narrow"/>
        </w:rPr>
        <w:tab/>
        <w:t>Mesotheliomregister D. Institut Für Pathologie. Ruhr-Universität, Bochum.</w:t>
      </w:r>
    </w:p>
    <w:p w14:paraId="46100779" w14:textId="77777777" w:rsidR="002A19DE" w:rsidRPr="00A07378" w:rsidRDefault="002A19DE" w:rsidP="002A19DE">
      <w:pPr>
        <w:pStyle w:val="Default"/>
        <w:autoSpaceDE w:val="0"/>
        <w:autoSpaceDN w:val="0"/>
        <w:adjustRightInd w:val="0"/>
        <w:spacing w:line="276" w:lineRule="auto"/>
        <w:ind w:left="360" w:hanging="360"/>
        <w:rPr>
          <w:rFonts w:ascii="Arial Narrow" w:hAnsi="Arial Narrow"/>
          <w:lang w:val="en-US"/>
        </w:rPr>
      </w:pPr>
      <w:r w:rsidRPr="002A19DE">
        <w:rPr>
          <w:rFonts w:ascii="Arial Narrow" w:hAnsi="Arial Narrow"/>
        </w:rPr>
        <w:t>3.</w:t>
      </w:r>
      <w:r w:rsidRPr="002A19DE">
        <w:rPr>
          <w:rFonts w:ascii="Arial Narrow" w:hAnsi="Arial Narrow"/>
        </w:rPr>
        <w:tab/>
        <w:t xml:space="preserve">AT-vejledningen. </w:t>
      </w:r>
      <w:r w:rsidRPr="00A07378">
        <w:rPr>
          <w:rFonts w:ascii="Arial Narrow" w:hAnsi="Arial Narrow"/>
          <w:lang w:val="en-US"/>
        </w:rPr>
        <w:t>2005 - Opdateret 2019.</w:t>
      </w:r>
    </w:p>
    <w:p w14:paraId="6FFB7C9A" w14:textId="77777777" w:rsidR="002A19DE" w:rsidRPr="00A07378" w:rsidRDefault="002A19DE" w:rsidP="002A19DE">
      <w:pPr>
        <w:pStyle w:val="Default"/>
        <w:autoSpaceDE w:val="0"/>
        <w:autoSpaceDN w:val="0"/>
        <w:adjustRightInd w:val="0"/>
        <w:spacing w:line="276" w:lineRule="auto"/>
        <w:ind w:left="360" w:hanging="360"/>
        <w:rPr>
          <w:rFonts w:ascii="Arial Narrow" w:hAnsi="Arial Narrow"/>
          <w:lang w:val="en-US"/>
        </w:rPr>
      </w:pPr>
      <w:r w:rsidRPr="00A07378">
        <w:rPr>
          <w:rFonts w:ascii="Arial Narrow" w:hAnsi="Arial Narrow"/>
          <w:lang w:val="en-US"/>
        </w:rPr>
        <w:t>4.</w:t>
      </w:r>
      <w:r w:rsidRPr="00A07378">
        <w:rPr>
          <w:rFonts w:ascii="Arial Narrow" w:hAnsi="Arial Narrow"/>
          <w:lang w:val="en-US"/>
        </w:rPr>
        <w:tab/>
        <w:t>Ferrante D, Mirabelli D, Tunesi S, Terracini B, Magnani C. Pleural mesothelioma and occupational and non-occupational asbestos exposure: a case-control study with quantitative risk assessment. Occup Environ Med. 2016;73(3):147-53.</w:t>
      </w:r>
    </w:p>
    <w:p w14:paraId="1DE8235F" w14:textId="77777777" w:rsidR="002A19DE" w:rsidRPr="00A07378" w:rsidRDefault="002A19DE" w:rsidP="002A19DE">
      <w:pPr>
        <w:pStyle w:val="Default"/>
        <w:autoSpaceDE w:val="0"/>
        <w:autoSpaceDN w:val="0"/>
        <w:adjustRightInd w:val="0"/>
        <w:spacing w:line="276" w:lineRule="auto"/>
        <w:ind w:left="360" w:hanging="360"/>
        <w:rPr>
          <w:rFonts w:ascii="Arial Narrow" w:hAnsi="Arial Narrow"/>
          <w:lang w:val="en-US"/>
        </w:rPr>
      </w:pPr>
      <w:r w:rsidRPr="00A07378">
        <w:rPr>
          <w:rFonts w:ascii="Arial Narrow" w:hAnsi="Arial Narrow"/>
          <w:lang w:val="en-US"/>
        </w:rPr>
        <w:t>5.</w:t>
      </w:r>
      <w:r w:rsidRPr="00A07378">
        <w:rPr>
          <w:rFonts w:ascii="Arial Narrow" w:hAnsi="Arial Narrow"/>
          <w:lang w:val="en-US"/>
        </w:rPr>
        <w:tab/>
        <w:t>Yates DH, Corrin B, Stidolph PN, Browne K. Malignant mesothelioma in south east England: clinicopathological experience of 272 cases. Thorax. 1997;52(6):507-12.</w:t>
      </w:r>
    </w:p>
    <w:p w14:paraId="6DA1BE10" w14:textId="77777777" w:rsidR="002A19DE" w:rsidRPr="00A07378" w:rsidRDefault="002A19DE" w:rsidP="002A19DE">
      <w:pPr>
        <w:pStyle w:val="Default"/>
        <w:autoSpaceDE w:val="0"/>
        <w:autoSpaceDN w:val="0"/>
        <w:adjustRightInd w:val="0"/>
        <w:spacing w:line="276" w:lineRule="auto"/>
        <w:ind w:left="360" w:hanging="360"/>
        <w:rPr>
          <w:rFonts w:ascii="Arial Narrow" w:hAnsi="Arial Narrow"/>
          <w:lang w:val="en-US"/>
        </w:rPr>
      </w:pPr>
      <w:r w:rsidRPr="00A07378">
        <w:rPr>
          <w:rFonts w:ascii="Arial Narrow" w:hAnsi="Arial Narrow"/>
          <w:lang w:val="en-US"/>
        </w:rPr>
        <w:t>6.</w:t>
      </w:r>
      <w:r w:rsidRPr="00A07378">
        <w:rPr>
          <w:rFonts w:ascii="Arial Narrow" w:hAnsi="Arial Narrow"/>
          <w:lang w:val="en-US"/>
        </w:rPr>
        <w:tab/>
        <w:t>Bourdès V, Boffetta, P. &amp; Pisani, P. Environmental exposure to asbestos and risk of pleural mesothelioma: review and meta-analysis Eur J Epidemiol 2000.</w:t>
      </w:r>
    </w:p>
    <w:p w14:paraId="710561BF" w14:textId="77777777" w:rsidR="002A19DE" w:rsidRPr="00A07378" w:rsidRDefault="002A19DE" w:rsidP="002A19DE">
      <w:pPr>
        <w:pStyle w:val="Default"/>
        <w:autoSpaceDE w:val="0"/>
        <w:autoSpaceDN w:val="0"/>
        <w:adjustRightInd w:val="0"/>
        <w:spacing w:line="276" w:lineRule="auto"/>
        <w:ind w:left="360" w:hanging="360"/>
        <w:rPr>
          <w:rFonts w:ascii="Arial Narrow" w:hAnsi="Arial Narrow"/>
          <w:lang w:val="en-US"/>
        </w:rPr>
      </w:pPr>
      <w:r w:rsidRPr="00A07378">
        <w:rPr>
          <w:rFonts w:ascii="Arial Narrow" w:hAnsi="Arial Narrow"/>
          <w:lang w:val="en-US"/>
        </w:rPr>
        <w:t>7.</w:t>
      </w:r>
      <w:r w:rsidRPr="00A07378">
        <w:rPr>
          <w:rFonts w:ascii="Arial Narrow" w:hAnsi="Arial Narrow"/>
          <w:lang w:val="en-US"/>
        </w:rPr>
        <w:tab/>
        <w:t>Mensi Cea. Impact of an asbestos cement factory on mesothelioma incidence: Global assessment of occupational, familial and environmental exposure. Environment International Environment International 2015.</w:t>
      </w:r>
    </w:p>
    <w:p w14:paraId="7683D8FD" w14:textId="77777777" w:rsidR="002A19DE" w:rsidRPr="00A07378" w:rsidRDefault="002A19DE" w:rsidP="002A19DE">
      <w:pPr>
        <w:pStyle w:val="Default"/>
        <w:autoSpaceDE w:val="0"/>
        <w:autoSpaceDN w:val="0"/>
        <w:adjustRightInd w:val="0"/>
        <w:spacing w:line="276" w:lineRule="auto"/>
        <w:ind w:left="360" w:hanging="360"/>
        <w:rPr>
          <w:rFonts w:ascii="Arial Narrow" w:hAnsi="Arial Narrow"/>
          <w:lang w:val="en-US"/>
        </w:rPr>
      </w:pPr>
      <w:r w:rsidRPr="00A07378">
        <w:rPr>
          <w:rFonts w:ascii="Arial Narrow" w:hAnsi="Arial Narrow"/>
          <w:lang w:val="en-US"/>
        </w:rPr>
        <w:t>8.</w:t>
      </w:r>
      <w:r w:rsidRPr="00A07378">
        <w:rPr>
          <w:rFonts w:ascii="Arial Narrow" w:hAnsi="Arial Narrow"/>
          <w:lang w:val="en-US"/>
        </w:rPr>
        <w:tab/>
        <w:t>Raffn E LE, Juel K, Korsgaard B. Incidence of cancer and mortality among employees in the asbestos cement industry in Denmark. . British Journal of Industrial Medicine 1989.</w:t>
      </w:r>
    </w:p>
    <w:p w14:paraId="3B2864CF" w14:textId="77777777" w:rsidR="002A19DE" w:rsidRPr="002A19DE" w:rsidRDefault="002A19DE" w:rsidP="002A19DE">
      <w:pPr>
        <w:pStyle w:val="Default"/>
        <w:autoSpaceDE w:val="0"/>
        <w:autoSpaceDN w:val="0"/>
        <w:adjustRightInd w:val="0"/>
        <w:spacing w:line="276" w:lineRule="auto"/>
        <w:ind w:left="360" w:hanging="360"/>
        <w:rPr>
          <w:rFonts w:ascii="Arial Narrow" w:hAnsi="Arial Narrow"/>
        </w:rPr>
      </w:pPr>
      <w:r w:rsidRPr="00A07378">
        <w:rPr>
          <w:rFonts w:ascii="Arial Narrow" w:hAnsi="Arial Narrow"/>
          <w:lang w:val="en-US"/>
        </w:rPr>
        <w:t>9.</w:t>
      </w:r>
      <w:r w:rsidRPr="00A07378">
        <w:rPr>
          <w:rFonts w:ascii="Arial Narrow" w:hAnsi="Arial Narrow"/>
          <w:lang w:val="en-US"/>
        </w:rPr>
        <w:tab/>
        <w:t xml:space="preserve">Roushdy-Hammady I SJ, Emri S, et al. Genetic-susceptibility factor and malignant mesothelioma in the Cappadocian region of Turkey. </w:t>
      </w:r>
      <w:r w:rsidRPr="002A19DE">
        <w:rPr>
          <w:rFonts w:ascii="Arial Narrow" w:hAnsi="Arial Narrow"/>
        </w:rPr>
        <w:t>Lancet 2001.</w:t>
      </w:r>
    </w:p>
    <w:p w14:paraId="17B03FA1" w14:textId="77777777" w:rsidR="002A19DE" w:rsidRPr="002A19DE" w:rsidRDefault="002A19DE" w:rsidP="002A19DE">
      <w:pPr>
        <w:pStyle w:val="Default"/>
        <w:autoSpaceDE w:val="0"/>
        <w:autoSpaceDN w:val="0"/>
        <w:adjustRightInd w:val="0"/>
        <w:spacing w:line="276" w:lineRule="auto"/>
        <w:ind w:left="360" w:hanging="360"/>
        <w:rPr>
          <w:rFonts w:ascii="Arial Narrow" w:hAnsi="Arial Narrow"/>
        </w:rPr>
      </w:pPr>
      <w:r w:rsidRPr="002A19DE">
        <w:rPr>
          <w:rFonts w:ascii="Arial Narrow" w:hAnsi="Arial Narrow"/>
        </w:rPr>
        <w:t>10.</w:t>
      </w:r>
      <w:r w:rsidRPr="002A19DE">
        <w:rPr>
          <w:rFonts w:ascii="Arial Narrow" w:hAnsi="Arial Narrow"/>
        </w:rPr>
        <w:tab/>
        <w:t xml:space="preserve">Musti M, Kettunen E, Dragonieri S, Lindholm P, Cavone D, Serio G, et al. </w:t>
      </w:r>
      <w:r w:rsidRPr="00A07378">
        <w:rPr>
          <w:rFonts w:ascii="Arial Narrow" w:hAnsi="Arial Narrow"/>
          <w:lang w:val="en-US"/>
        </w:rPr>
        <w:t xml:space="preserve">Cytogenetic and molecular genetic changes in malignant mesothelioma. Cancer Genet Cytogenet. </w:t>
      </w:r>
      <w:r w:rsidRPr="002A19DE">
        <w:rPr>
          <w:rFonts w:ascii="Arial Narrow" w:hAnsi="Arial Narrow"/>
        </w:rPr>
        <w:t>2006;170(1):9-15.</w:t>
      </w:r>
    </w:p>
    <w:p w14:paraId="5F85C294" w14:textId="77777777" w:rsidR="002A19DE" w:rsidRPr="00A07378" w:rsidRDefault="002A19DE" w:rsidP="002A19DE">
      <w:pPr>
        <w:pStyle w:val="Default"/>
        <w:autoSpaceDE w:val="0"/>
        <w:autoSpaceDN w:val="0"/>
        <w:adjustRightInd w:val="0"/>
        <w:spacing w:line="276" w:lineRule="auto"/>
        <w:ind w:left="360" w:hanging="360"/>
        <w:rPr>
          <w:rFonts w:ascii="Arial Narrow" w:hAnsi="Arial Narrow"/>
          <w:lang w:val="en-US"/>
        </w:rPr>
      </w:pPr>
      <w:r w:rsidRPr="002A19DE">
        <w:rPr>
          <w:rFonts w:ascii="Arial Narrow" w:hAnsi="Arial Narrow"/>
        </w:rPr>
        <w:t>11.</w:t>
      </w:r>
      <w:r w:rsidRPr="002A19DE">
        <w:rPr>
          <w:rFonts w:ascii="Arial Narrow" w:hAnsi="Arial Narrow"/>
        </w:rPr>
        <w:tab/>
        <w:t xml:space="preserve">Vandenhoeck J, van Meerbeeck JP, Fransen E, Raskin J, Van Camp G, Op de Beeck K, et al. </w:t>
      </w:r>
      <w:r w:rsidRPr="00A07378">
        <w:rPr>
          <w:rFonts w:ascii="Arial Narrow" w:hAnsi="Arial Narrow"/>
          <w:lang w:val="en-US"/>
        </w:rPr>
        <w:t>DNA Methylation as a Diagnostic Biomarker for Malignant Mesothelioma: A Systematic Review and Meta-Analysis. J Thorac Oncol. 2021;16(9):1461-78.</w:t>
      </w:r>
    </w:p>
    <w:p w14:paraId="29867F5C" w14:textId="77777777" w:rsidR="002A19DE" w:rsidRPr="00A07378" w:rsidRDefault="002A19DE" w:rsidP="002A19DE">
      <w:pPr>
        <w:pStyle w:val="Default"/>
        <w:autoSpaceDE w:val="0"/>
        <w:autoSpaceDN w:val="0"/>
        <w:adjustRightInd w:val="0"/>
        <w:spacing w:line="276" w:lineRule="auto"/>
        <w:ind w:left="360" w:hanging="360"/>
        <w:rPr>
          <w:rFonts w:ascii="Arial Narrow" w:hAnsi="Arial Narrow"/>
          <w:lang w:val="en-US"/>
        </w:rPr>
      </w:pPr>
      <w:r w:rsidRPr="00A07378">
        <w:rPr>
          <w:rFonts w:ascii="Arial Narrow" w:hAnsi="Arial Narrow"/>
          <w:lang w:val="en-US"/>
        </w:rPr>
        <w:t>12.</w:t>
      </w:r>
      <w:r w:rsidRPr="00A07378">
        <w:rPr>
          <w:rFonts w:ascii="Arial Narrow" w:hAnsi="Arial Narrow"/>
          <w:lang w:val="en-US"/>
        </w:rPr>
        <w:tab/>
        <w:t>Panou V, Gadiraju M, Wolin A, Weipert CM, Skarda E, Husain AN, et al. Frequency of Germline Mutations in Cancer Susceptibility Genes in Malignant Mesothelioma. J Clin Oncol. 2018;36(28):2863-71.</w:t>
      </w:r>
    </w:p>
    <w:p w14:paraId="27D0ACDD" w14:textId="77777777" w:rsidR="002A19DE" w:rsidRPr="002A19DE" w:rsidRDefault="002A19DE" w:rsidP="002A19DE">
      <w:pPr>
        <w:pStyle w:val="Default"/>
        <w:autoSpaceDE w:val="0"/>
        <w:autoSpaceDN w:val="0"/>
        <w:adjustRightInd w:val="0"/>
        <w:spacing w:line="276" w:lineRule="auto"/>
        <w:ind w:left="360" w:hanging="360"/>
        <w:rPr>
          <w:rFonts w:ascii="Arial Narrow" w:hAnsi="Arial Narrow"/>
        </w:rPr>
      </w:pPr>
      <w:r w:rsidRPr="00A07378">
        <w:rPr>
          <w:rFonts w:ascii="Arial Narrow" w:hAnsi="Arial Narrow"/>
          <w:lang w:val="en-US"/>
        </w:rPr>
        <w:t>13.</w:t>
      </w:r>
      <w:r w:rsidRPr="00A07378">
        <w:rPr>
          <w:rFonts w:ascii="Arial Narrow" w:hAnsi="Arial Narrow"/>
          <w:lang w:val="en-US"/>
        </w:rPr>
        <w:tab/>
        <w:t xml:space="preserve">Bott M, Brevet M, Taylor BS, Shimizu S, Ito T, Wang L, et al. The nuclear deubiquitinase BAP1 is commonly inactivated by somatic mutations and 3p21.1 losses in malignant pleural mesothelioma. </w:t>
      </w:r>
      <w:r w:rsidRPr="002A19DE">
        <w:rPr>
          <w:rFonts w:ascii="Arial Narrow" w:hAnsi="Arial Narrow"/>
        </w:rPr>
        <w:t>Nat Genet. 2011;43(7):668-72.</w:t>
      </w:r>
    </w:p>
    <w:p w14:paraId="0B8455DB" w14:textId="77777777" w:rsidR="002A19DE" w:rsidRPr="00A07378" w:rsidRDefault="002A19DE" w:rsidP="002A19DE">
      <w:pPr>
        <w:pStyle w:val="Default"/>
        <w:autoSpaceDE w:val="0"/>
        <w:autoSpaceDN w:val="0"/>
        <w:adjustRightInd w:val="0"/>
        <w:spacing w:line="276" w:lineRule="auto"/>
        <w:ind w:left="360" w:hanging="360"/>
        <w:rPr>
          <w:rFonts w:ascii="Arial Narrow" w:hAnsi="Arial Narrow"/>
          <w:lang w:val="en-US"/>
        </w:rPr>
      </w:pPr>
      <w:r w:rsidRPr="002A19DE">
        <w:rPr>
          <w:rFonts w:ascii="Arial Narrow" w:hAnsi="Arial Narrow"/>
        </w:rPr>
        <w:t>14.</w:t>
      </w:r>
      <w:r w:rsidRPr="002A19DE">
        <w:rPr>
          <w:rFonts w:ascii="Arial Narrow" w:hAnsi="Arial Narrow"/>
        </w:rPr>
        <w:tab/>
        <w:t xml:space="preserve">Carbone M, Adusumilli PS, Alexander HR, Jr., Baas P, Bardelli F, Bononi A, et al. </w:t>
      </w:r>
      <w:r w:rsidRPr="00A07378">
        <w:rPr>
          <w:rFonts w:ascii="Arial Narrow" w:hAnsi="Arial Narrow"/>
          <w:lang w:val="en-US"/>
        </w:rPr>
        <w:t>Mesothelioma: Scientific clues for prevention, diagnosis, and therapy. CA Cancer J Clin. 2019;69(5):402-29.</w:t>
      </w:r>
    </w:p>
    <w:p w14:paraId="6EDE758B" w14:textId="77777777" w:rsidR="002A19DE" w:rsidRPr="002A19DE" w:rsidRDefault="002A19DE" w:rsidP="002A19DE">
      <w:pPr>
        <w:pStyle w:val="Default"/>
        <w:autoSpaceDE w:val="0"/>
        <w:autoSpaceDN w:val="0"/>
        <w:adjustRightInd w:val="0"/>
        <w:spacing w:line="276" w:lineRule="auto"/>
        <w:ind w:left="360" w:hanging="360"/>
        <w:rPr>
          <w:rFonts w:ascii="Arial Narrow" w:hAnsi="Arial Narrow"/>
        </w:rPr>
      </w:pPr>
      <w:r w:rsidRPr="00A07378">
        <w:rPr>
          <w:rFonts w:ascii="Arial Narrow" w:hAnsi="Arial Narrow"/>
          <w:lang w:val="en-US"/>
        </w:rPr>
        <w:t>15.</w:t>
      </w:r>
      <w:r w:rsidRPr="00A07378">
        <w:rPr>
          <w:rFonts w:ascii="Arial Narrow" w:hAnsi="Arial Narrow"/>
          <w:lang w:val="en-US"/>
        </w:rPr>
        <w:tab/>
        <w:t xml:space="preserve">Aguilar-Madrid G, Robles-Perez E, Juarez-Perez CA, Alvarado-Cabrero I, Rico-Mendez FG, Javier KG. Case-control study of pleural mesothelioma in workers with social security in Mexico. </w:t>
      </w:r>
      <w:r w:rsidRPr="002A19DE">
        <w:rPr>
          <w:rFonts w:ascii="Arial Narrow" w:hAnsi="Arial Narrow"/>
        </w:rPr>
        <w:t>Am J Ind Med. 2010;53(3):241-51.</w:t>
      </w:r>
    </w:p>
    <w:p w14:paraId="67503E2B" w14:textId="77777777" w:rsidR="002A19DE" w:rsidRPr="002A19DE" w:rsidRDefault="002A19DE" w:rsidP="002A19DE">
      <w:pPr>
        <w:pStyle w:val="Default"/>
        <w:autoSpaceDE w:val="0"/>
        <w:autoSpaceDN w:val="0"/>
        <w:adjustRightInd w:val="0"/>
        <w:spacing w:line="276" w:lineRule="auto"/>
        <w:ind w:left="360" w:hanging="360"/>
        <w:rPr>
          <w:rFonts w:ascii="Arial Narrow" w:hAnsi="Arial Narrow"/>
        </w:rPr>
      </w:pPr>
      <w:r w:rsidRPr="002A19DE">
        <w:rPr>
          <w:rFonts w:ascii="Arial Narrow" w:hAnsi="Arial Narrow"/>
        </w:rPr>
        <w:t>16.</w:t>
      </w:r>
      <w:r w:rsidRPr="002A19DE">
        <w:rPr>
          <w:rFonts w:ascii="Arial Narrow" w:hAnsi="Arial Narrow"/>
        </w:rPr>
        <w:tab/>
        <w:t xml:space="preserve">Adams VI, Unni KK, Muhm JR, Jett JR, Ilstrup DM, Bernatz PE. </w:t>
      </w:r>
      <w:r w:rsidRPr="00A07378">
        <w:rPr>
          <w:rFonts w:ascii="Arial Narrow" w:hAnsi="Arial Narrow"/>
          <w:lang w:val="en-US"/>
        </w:rPr>
        <w:t xml:space="preserve">Diffuse malignant mesothelioma of pleura. Diagnosis and survival in 92 cases. </w:t>
      </w:r>
      <w:r w:rsidRPr="002A19DE">
        <w:rPr>
          <w:rFonts w:ascii="Arial Narrow" w:hAnsi="Arial Narrow"/>
        </w:rPr>
        <w:t>Cancer. 1986;58(7):1540-51.</w:t>
      </w:r>
    </w:p>
    <w:p w14:paraId="0C6DEE63" w14:textId="77777777" w:rsidR="002A19DE" w:rsidRPr="002A19DE" w:rsidRDefault="002A19DE" w:rsidP="002A19DE">
      <w:pPr>
        <w:pStyle w:val="Default"/>
        <w:autoSpaceDE w:val="0"/>
        <w:autoSpaceDN w:val="0"/>
        <w:adjustRightInd w:val="0"/>
        <w:spacing w:line="276" w:lineRule="auto"/>
        <w:ind w:left="360" w:hanging="360"/>
        <w:rPr>
          <w:rFonts w:ascii="Arial Narrow" w:hAnsi="Arial Narrow"/>
        </w:rPr>
      </w:pPr>
      <w:r w:rsidRPr="002A19DE">
        <w:rPr>
          <w:rFonts w:ascii="Arial Narrow" w:hAnsi="Arial Narrow"/>
        </w:rPr>
        <w:t>17.</w:t>
      </w:r>
      <w:r w:rsidRPr="002A19DE">
        <w:rPr>
          <w:rFonts w:ascii="Arial Narrow" w:hAnsi="Arial Narrow"/>
        </w:rPr>
        <w:tab/>
        <w:t xml:space="preserve">Tanrikulu AC, Abakay A, Kaplan MA, Kucukoner M, Palanci Y, Evliyaoglu O, et al. </w:t>
      </w:r>
      <w:r w:rsidRPr="00A07378">
        <w:rPr>
          <w:rFonts w:ascii="Arial Narrow" w:hAnsi="Arial Narrow"/>
          <w:lang w:val="en-US"/>
        </w:rPr>
        <w:t xml:space="preserve">A clinical, radiographic and laboratory evaluation of prognostic factors in 363 patients with malignant pleural mesothelioma. </w:t>
      </w:r>
      <w:r w:rsidRPr="002A19DE">
        <w:rPr>
          <w:rFonts w:ascii="Arial Narrow" w:hAnsi="Arial Narrow"/>
        </w:rPr>
        <w:t>Respiration. 2010;80(6):480-7.</w:t>
      </w:r>
    </w:p>
    <w:p w14:paraId="705EFB9E" w14:textId="77777777" w:rsidR="002A19DE" w:rsidRPr="002A19DE" w:rsidRDefault="002A19DE" w:rsidP="002A19DE">
      <w:pPr>
        <w:pStyle w:val="Default"/>
        <w:autoSpaceDE w:val="0"/>
        <w:autoSpaceDN w:val="0"/>
        <w:adjustRightInd w:val="0"/>
        <w:spacing w:line="276" w:lineRule="auto"/>
        <w:ind w:left="360" w:hanging="360"/>
        <w:rPr>
          <w:rFonts w:ascii="Arial Narrow" w:hAnsi="Arial Narrow"/>
        </w:rPr>
      </w:pPr>
      <w:r w:rsidRPr="002A19DE">
        <w:rPr>
          <w:rFonts w:ascii="Arial Narrow" w:hAnsi="Arial Narrow"/>
        </w:rPr>
        <w:t>18.</w:t>
      </w:r>
      <w:r w:rsidRPr="002A19DE">
        <w:rPr>
          <w:rFonts w:ascii="Arial Narrow" w:hAnsi="Arial Narrow"/>
        </w:rPr>
        <w:tab/>
        <w:t>Sundhedsstyrelsen. Pakkeforløb for lungehindekræft 2016.</w:t>
      </w:r>
    </w:p>
    <w:p w14:paraId="06E7CA52" w14:textId="77777777" w:rsidR="002A19DE" w:rsidRPr="00A07378" w:rsidRDefault="002A19DE" w:rsidP="002A19DE">
      <w:pPr>
        <w:pStyle w:val="Default"/>
        <w:autoSpaceDE w:val="0"/>
        <w:autoSpaceDN w:val="0"/>
        <w:adjustRightInd w:val="0"/>
        <w:spacing w:line="276" w:lineRule="auto"/>
        <w:ind w:left="360" w:hanging="360"/>
        <w:rPr>
          <w:rFonts w:ascii="Arial Narrow" w:hAnsi="Arial Narrow"/>
          <w:lang w:val="en-US"/>
        </w:rPr>
      </w:pPr>
      <w:r w:rsidRPr="002A19DE">
        <w:rPr>
          <w:rFonts w:ascii="Arial Narrow" w:hAnsi="Arial Narrow"/>
        </w:rPr>
        <w:lastRenderedPageBreak/>
        <w:t>19.</w:t>
      </w:r>
      <w:r w:rsidRPr="002A19DE">
        <w:rPr>
          <w:rFonts w:ascii="Arial Narrow" w:hAnsi="Arial Narrow"/>
        </w:rPr>
        <w:tab/>
        <w:t xml:space="preserve">Hallifax RJ, Haris M, Corcoran JP, Leyakathalikhan S, Brown E, Srikantharaja D, et al. </w:t>
      </w:r>
      <w:r w:rsidRPr="00A07378">
        <w:rPr>
          <w:rFonts w:ascii="Arial Narrow" w:hAnsi="Arial Narrow"/>
          <w:lang w:val="en-US"/>
        </w:rPr>
        <w:t>Role of CT in assessing pleural malignancy prior to thoracoscopy. Thorax. 2015;70(2):192-3.</w:t>
      </w:r>
    </w:p>
    <w:p w14:paraId="05497140" w14:textId="77777777" w:rsidR="002A19DE" w:rsidRPr="00A07378" w:rsidRDefault="002A19DE" w:rsidP="002A19DE">
      <w:pPr>
        <w:pStyle w:val="Default"/>
        <w:autoSpaceDE w:val="0"/>
        <w:autoSpaceDN w:val="0"/>
        <w:adjustRightInd w:val="0"/>
        <w:spacing w:line="276" w:lineRule="auto"/>
        <w:ind w:left="360" w:hanging="360"/>
        <w:rPr>
          <w:rFonts w:ascii="Arial Narrow" w:hAnsi="Arial Narrow"/>
          <w:lang w:val="en-US"/>
        </w:rPr>
      </w:pPr>
      <w:r w:rsidRPr="00A07378">
        <w:rPr>
          <w:rFonts w:ascii="Arial Narrow" w:hAnsi="Arial Narrow"/>
          <w:lang w:val="en-US"/>
        </w:rPr>
        <w:t>20.</w:t>
      </w:r>
      <w:r w:rsidRPr="00A07378">
        <w:rPr>
          <w:rFonts w:ascii="Arial Narrow" w:hAnsi="Arial Narrow"/>
          <w:lang w:val="en-US"/>
        </w:rPr>
        <w:tab/>
        <w:t>al. OFe. Computed Tomography findings i 66 Patients with Malignant Pleural mesothelioma due to Environmental Exposure to Asbestos. Clin Imaging 2006.</w:t>
      </w:r>
    </w:p>
    <w:p w14:paraId="6D8A6656" w14:textId="77777777" w:rsidR="002A19DE" w:rsidRPr="00A07378" w:rsidRDefault="002A19DE" w:rsidP="002A19DE">
      <w:pPr>
        <w:pStyle w:val="Default"/>
        <w:autoSpaceDE w:val="0"/>
        <w:autoSpaceDN w:val="0"/>
        <w:adjustRightInd w:val="0"/>
        <w:spacing w:line="276" w:lineRule="auto"/>
        <w:ind w:left="360" w:hanging="360"/>
        <w:rPr>
          <w:rFonts w:ascii="Arial Narrow" w:hAnsi="Arial Narrow"/>
          <w:lang w:val="en-US"/>
        </w:rPr>
      </w:pPr>
      <w:r w:rsidRPr="00A07378">
        <w:rPr>
          <w:rFonts w:ascii="Arial Narrow" w:hAnsi="Arial Narrow"/>
          <w:lang w:val="en-US"/>
        </w:rPr>
        <w:t>21.</w:t>
      </w:r>
      <w:r w:rsidRPr="00A07378">
        <w:rPr>
          <w:rFonts w:ascii="Arial Narrow" w:hAnsi="Arial Narrow"/>
          <w:lang w:val="en-US"/>
        </w:rPr>
        <w:tab/>
        <w:t>Metintas M, Ucgun I, Elbek O, Erginel S, Metintas S, Kolsuz M, et al. Computed tomography features in malignant pleural mesothelioma and other commonly seen pleural diseases. Eur J Radiol. 2002;41(1):1-9.</w:t>
      </w:r>
    </w:p>
    <w:p w14:paraId="7184D305" w14:textId="77777777" w:rsidR="002A19DE" w:rsidRPr="00A07378" w:rsidRDefault="002A19DE" w:rsidP="002A19DE">
      <w:pPr>
        <w:pStyle w:val="Default"/>
        <w:autoSpaceDE w:val="0"/>
        <w:autoSpaceDN w:val="0"/>
        <w:adjustRightInd w:val="0"/>
        <w:spacing w:line="276" w:lineRule="auto"/>
        <w:ind w:left="360" w:hanging="360"/>
        <w:rPr>
          <w:rFonts w:ascii="Arial Narrow" w:hAnsi="Arial Narrow"/>
          <w:lang w:val="en-US"/>
        </w:rPr>
      </w:pPr>
      <w:r w:rsidRPr="00A07378">
        <w:rPr>
          <w:rFonts w:ascii="Arial Narrow" w:hAnsi="Arial Narrow"/>
          <w:lang w:val="en-US"/>
        </w:rPr>
        <w:t>22.</w:t>
      </w:r>
      <w:r w:rsidRPr="00A07378">
        <w:rPr>
          <w:rFonts w:ascii="Arial Narrow" w:hAnsi="Arial Narrow"/>
          <w:lang w:val="en-US"/>
        </w:rPr>
        <w:tab/>
        <w:t>Metintas M, Ak G, Metintas S, Yildirim H, Dundar E, Rahman N. Prospective Study of the Utility of Computed Tomography Triage of Pleural Biopsy Strategies in Patients With Pleural Diseases. J Bronchology Interv Pulmonol. 2019;26(3):210-8.</w:t>
      </w:r>
    </w:p>
    <w:p w14:paraId="0FA068AC" w14:textId="77777777" w:rsidR="002A19DE" w:rsidRPr="00A07378" w:rsidRDefault="002A19DE" w:rsidP="002A19DE">
      <w:pPr>
        <w:pStyle w:val="Default"/>
        <w:autoSpaceDE w:val="0"/>
        <w:autoSpaceDN w:val="0"/>
        <w:adjustRightInd w:val="0"/>
        <w:spacing w:line="276" w:lineRule="auto"/>
        <w:ind w:left="360" w:hanging="360"/>
        <w:rPr>
          <w:rFonts w:ascii="Arial Narrow" w:hAnsi="Arial Narrow"/>
          <w:lang w:val="en-US"/>
        </w:rPr>
      </w:pPr>
      <w:r w:rsidRPr="00A07378">
        <w:rPr>
          <w:rFonts w:ascii="Arial Narrow" w:hAnsi="Arial Narrow"/>
          <w:lang w:val="en-US"/>
        </w:rPr>
        <w:t>23.</w:t>
      </w:r>
      <w:r w:rsidRPr="00A07378">
        <w:rPr>
          <w:rFonts w:ascii="Arial Narrow" w:hAnsi="Arial Narrow"/>
          <w:lang w:val="en-US"/>
        </w:rPr>
        <w:tab/>
        <w:t>Wilcox BE, Subramaniam RM, Peller PJ, Aughenbaugh GL, Nichols Iii FC, Aubry MC, et al. Utility of integrated computed tomography-positron emission tomography for selection of operable malignant pleural mesothelioma. Clin Lung Cancer. 2009;10(4):244-8.</w:t>
      </w:r>
    </w:p>
    <w:p w14:paraId="17DC39B9" w14:textId="77777777" w:rsidR="002A19DE" w:rsidRPr="00A07378" w:rsidRDefault="002A19DE" w:rsidP="002A19DE">
      <w:pPr>
        <w:pStyle w:val="Default"/>
        <w:autoSpaceDE w:val="0"/>
        <w:autoSpaceDN w:val="0"/>
        <w:adjustRightInd w:val="0"/>
        <w:spacing w:line="276" w:lineRule="auto"/>
        <w:ind w:left="360" w:hanging="360"/>
        <w:rPr>
          <w:rFonts w:ascii="Arial Narrow" w:hAnsi="Arial Narrow"/>
          <w:lang w:val="en-US"/>
        </w:rPr>
      </w:pPr>
      <w:r w:rsidRPr="00A07378">
        <w:rPr>
          <w:rFonts w:ascii="Arial Narrow" w:hAnsi="Arial Narrow"/>
          <w:lang w:val="en-US"/>
        </w:rPr>
        <w:t>24.</w:t>
      </w:r>
      <w:r w:rsidRPr="00A07378">
        <w:rPr>
          <w:rFonts w:ascii="Arial Narrow" w:hAnsi="Arial Narrow"/>
          <w:lang w:val="en-US"/>
        </w:rPr>
        <w:tab/>
        <w:t>Coolen J, De Keyzer F, Nafteux P, De Wever W, Dooms C, Vansteenkiste J, et al. Malignant pleural disease: diagnosis by using diffusion-weighted and dynamic contrast-enhanced MR imaging--initial experience. Radiology. 2012;263(3):884-92.</w:t>
      </w:r>
    </w:p>
    <w:p w14:paraId="769F1A43" w14:textId="77777777" w:rsidR="002A19DE" w:rsidRPr="00A07378" w:rsidRDefault="002A19DE" w:rsidP="002A19DE">
      <w:pPr>
        <w:pStyle w:val="Default"/>
        <w:autoSpaceDE w:val="0"/>
        <w:autoSpaceDN w:val="0"/>
        <w:adjustRightInd w:val="0"/>
        <w:spacing w:line="276" w:lineRule="auto"/>
        <w:ind w:left="360" w:hanging="360"/>
        <w:rPr>
          <w:rFonts w:ascii="Arial Narrow" w:hAnsi="Arial Narrow"/>
          <w:lang w:val="en-US"/>
        </w:rPr>
      </w:pPr>
      <w:r w:rsidRPr="00A07378">
        <w:rPr>
          <w:rFonts w:ascii="Arial Narrow" w:hAnsi="Arial Narrow"/>
          <w:lang w:val="en-US"/>
        </w:rPr>
        <w:t>25.</w:t>
      </w:r>
      <w:r w:rsidRPr="00A07378">
        <w:rPr>
          <w:rFonts w:ascii="Arial Narrow" w:hAnsi="Arial Narrow"/>
          <w:lang w:val="en-US"/>
        </w:rPr>
        <w:tab/>
        <w:t>Stewart D, Waller D, Edwards J, Jeyapalan K, Entwisle J. Is there a role for pre-operative contrast-enhanced magnetic resonance imaging for radical surgery in malignant pleural mesothelioma? Eur J Cardiothorac Surg. 2003;24(6):1019-24.</w:t>
      </w:r>
    </w:p>
    <w:p w14:paraId="50BF750C" w14:textId="77777777" w:rsidR="002A19DE" w:rsidRPr="00A07378" w:rsidRDefault="002A19DE" w:rsidP="002A19DE">
      <w:pPr>
        <w:pStyle w:val="Default"/>
        <w:autoSpaceDE w:val="0"/>
        <w:autoSpaceDN w:val="0"/>
        <w:adjustRightInd w:val="0"/>
        <w:spacing w:line="276" w:lineRule="auto"/>
        <w:ind w:left="360" w:hanging="360"/>
        <w:rPr>
          <w:rFonts w:ascii="Arial Narrow" w:hAnsi="Arial Narrow"/>
          <w:lang w:val="en-US"/>
        </w:rPr>
      </w:pPr>
      <w:r w:rsidRPr="00A07378">
        <w:rPr>
          <w:rFonts w:ascii="Arial Narrow" w:hAnsi="Arial Narrow"/>
          <w:lang w:val="en-US"/>
        </w:rPr>
        <w:t>26.</w:t>
      </w:r>
      <w:r w:rsidRPr="00A07378">
        <w:rPr>
          <w:rFonts w:ascii="Arial Narrow" w:hAnsi="Arial Narrow"/>
          <w:lang w:val="en-US"/>
        </w:rPr>
        <w:tab/>
        <w:t>Hersh CP, Feller-Kopman D, Wahidi M, Garland R, Herth F, Ernst A. Ultrasound guidance for medical thoracoscopy: a novel approach. Respiration. 2003;70(3):299-301.</w:t>
      </w:r>
    </w:p>
    <w:p w14:paraId="5BFA3F2D" w14:textId="77777777" w:rsidR="002A19DE" w:rsidRPr="00A07378" w:rsidRDefault="002A19DE" w:rsidP="002A19DE">
      <w:pPr>
        <w:pStyle w:val="Default"/>
        <w:autoSpaceDE w:val="0"/>
        <w:autoSpaceDN w:val="0"/>
        <w:adjustRightInd w:val="0"/>
        <w:spacing w:line="276" w:lineRule="auto"/>
        <w:ind w:left="360" w:hanging="360"/>
        <w:rPr>
          <w:rFonts w:ascii="Arial Narrow" w:hAnsi="Arial Narrow"/>
          <w:lang w:val="en-US"/>
        </w:rPr>
      </w:pPr>
      <w:r w:rsidRPr="00A07378">
        <w:rPr>
          <w:rFonts w:ascii="Arial Narrow" w:hAnsi="Arial Narrow"/>
          <w:lang w:val="en-US"/>
        </w:rPr>
        <w:t>27.</w:t>
      </w:r>
      <w:r w:rsidRPr="00A07378">
        <w:rPr>
          <w:rFonts w:ascii="Arial Narrow" w:hAnsi="Arial Narrow"/>
          <w:lang w:val="en-US"/>
        </w:rPr>
        <w:tab/>
        <w:t>al. CJe. Ultrasound-guided pneumothorax induction prior to lacal anaesthetic thoracoscopy. Thorax. 2005.</w:t>
      </w:r>
    </w:p>
    <w:p w14:paraId="2A5677D1" w14:textId="77777777" w:rsidR="002A19DE" w:rsidRPr="00A07378" w:rsidRDefault="002A19DE" w:rsidP="002A19DE">
      <w:pPr>
        <w:pStyle w:val="Default"/>
        <w:autoSpaceDE w:val="0"/>
        <w:autoSpaceDN w:val="0"/>
        <w:adjustRightInd w:val="0"/>
        <w:spacing w:line="276" w:lineRule="auto"/>
        <w:ind w:left="360" w:hanging="360"/>
        <w:rPr>
          <w:rFonts w:ascii="Arial Narrow" w:hAnsi="Arial Narrow"/>
          <w:lang w:val="en-US"/>
        </w:rPr>
      </w:pPr>
      <w:r w:rsidRPr="00A07378">
        <w:rPr>
          <w:rFonts w:ascii="Arial Narrow" w:hAnsi="Arial Narrow"/>
          <w:lang w:val="en-US"/>
        </w:rPr>
        <w:t>28.</w:t>
      </w:r>
      <w:r w:rsidRPr="00A07378">
        <w:rPr>
          <w:rFonts w:ascii="Arial Narrow" w:hAnsi="Arial Narrow"/>
          <w:lang w:val="en-US"/>
        </w:rPr>
        <w:tab/>
        <w:t>BTS. Pleural Disease Guideline British Thoracic Society. 2010.</w:t>
      </w:r>
    </w:p>
    <w:p w14:paraId="523F57EE" w14:textId="77777777" w:rsidR="002A19DE" w:rsidRPr="00A07378" w:rsidRDefault="002A19DE" w:rsidP="002A19DE">
      <w:pPr>
        <w:pStyle w:val="Default"/>
        <w:autoSpaceDE w:val="0"/>
        <w:autoSpaceDN w:val="0"/>
        <w:adjustRightInd w:val="0"/>
        <w:spacing w:line="276" w:lineRule="auto"/>
        <w:ind w:left="360" w:hanging="360"/>
        <w:rPr>
          <w:rFonts w:ascii="Arial Narrow" w:hAnsi="Arial Narrow"/>
          <w:lang w:val="en-US"/>
        </w:rPr>
      </w:pPr>
      <w:r w:rsidRPr="00A07378">
        <w:rPr>
          <w:rFonts w:ascii="Arial Narrow" w:hAnsi="Arial Narrow"/>
          <w:lang w:val="en-US"/>
        </w:rPr>
        <w:t>29.</w:t>
      </w:r>
      <w:r w:rsidRPr="00A07378">
        <w:rPr>
          <w:rFonts w:ascii="Arial Narrow" w:hAnsi="Arial Narrow"/>
          <w:lang w:val="en-US"/>
        </w:rPr>
        <w:tab/>
        <w:t>Segal A, Sterrett GF, Frost FA, Shilkin KB, Olsen NJ, Musk AW, et al. A diagnosis of malignant pleural mesothelioma can be made by effusion cytology: results of a 20 year audit. Pathology. 2013;45(1):44-8.</w:t>
      </w:r>
    </w:p>
    <w:p w14:paraId="631D187B" w14:textId="77777777" w:rsidR="002A19DE" w:rsidRPr="00A07378" w:rsidRDefault="002A19DE" w:rsidP="002A19DE">
      <w:pPr>
        <w:pStyle w:val="Default"/>
        <w:autoSpaceDE w:val="0"/>
        <w:autoSpaceDN w:val="0"/>
        <w:adjustRightInd w:val="0"/>
        <w:spacing w:line="276" w:lineRule="auto"/>
        <w:ind w:left="360" w:hanging="360"/>
        <w:rPr>
          <w:rFonts w:ascii="Arial Narrow" w:hAnsi="Arial Narrow"/>
          <w:lang w:val="en-US"/>
        </w:rPr>
      </w:pPr>
      <w:r w:rsidRPr="00A07378">
        <w:rPr>
          <w:rFonts w:ascii="Arial Narrow" w:hAnsi="Arial Narrow"/>
          <w:lang w:val="en-US"/>
        </w:rPr>
        <w:t>30.</w:t>
      </w:r>
      <w:r w:rsidRPr="00A07378">
        <w:rPr>
          <w:rFonts w:ascii="Arial Narrow" w:hAnsi="Arial Narrow"/>
          <w:lang w:val="en-US"/>
        </w:rPr>
        <w:tab/>
        <w:t>Walters J, Maskell NA. Biopsy techniques for the diagnosis of mesothelioma. Recent Results Cancer Res. 2011;189:45-55.</w:t>
      </w:r>
    </w:p>
    <w:p w14:paraId="6E410A69" w14:textId="77777777" w:rsidR="002A19DE" w:rsidRPr="00A07378" w:rsidRDefault="002A19DE" w:rsidP="002A19DE">
      <w:pPr>
        <w:pStyle w:val="Default"/>
        <w:autoSpaceDE w:val="0"/>
        <w:autoSpaceDN w:val="0"/>
        <w:adjustRightInd w:val="0"/>
        <w:spacing w:line="276" w:lineRule="auto"/>
        <w:ind w:left="360" w:hanging="360"/>
        <w:rPr>
          <w:rFonts w:ascii="Arial Narrow" w:hAnsi="Arial Narrow"/>
          <w:lang w:val="en-US"/>
        </w:rPr>
      </w:pPr>
      <w:r w:rsidRPr="00A07378">
        <w:rPr>
          <w:rFonts w:ascii="Arial Narrow" w:hAnsi="Arial Narrow"/>
          <w:lang w:val="en-US"/>
        </w:rPr>
        <w:t>31.</w:t>
      </w:r>
      <w:r w:rsidRPr="00A07378">
        <w:rPr>
          <w:rFonts w:ascii="Arial Narrow" w:hAnsi="Arial Narrow"/>
          <w:lang w:val="en-US"/>
        </w:rPr>
        <w:tab/>
        <w:t>Abd Own S, Hoijer J, Hillerdahl G, Dobra K, Hjerpe A. Effusion cytology of malignant mesothelioma enables earlier diagnosis and recognizes patients with better prognosis. Diagn Cytopathol. 2021;49(5):606-14.</w:t>
      </w:r>
    </w:p>
    <w:p w14:paraId="50395548" w14:textId="77777777" w:rsidR="002A19DE" w:rsidRPr="00A07378" w:rsidRDefault="002A19DE" w:rsidP="002A19DE">
      <w:pPr>
        <w:pStyle w:val="Default"/>
        <w:autoSpaceDE w:val="0"/>
        <w:autoSpaceDN w:val="0"/>
        <w:adjustRightInd w:val="0"/>
        <w:spacing w:line="276" w:lineRule="auto"/>
        <w:ind w:left="360" w:hanging="360"/>
        <w:rPr>
          <w:rFonts w:ascii="Arial Narrow" w:hAnsi="Arial Narrow"/>
          <w:lang w:val="en-US"/>
        </w:rPr>
      </w:pPr>
      <w:r w:rsidRPr="00A07378">
        <w:rPr>
          <w:rFonts w:ascii="Arial Narrow" w:hAnsi="Arial Narrow"/>
          <w:lang w:val="en-US"/>
        </w:rPr>
        <w:t>32.</w:t>
      </w:r>
      <w:r w:rsidRPr="00A07378">
        <w:rPr>
          <w:rFonts w:ascii="Arial Narrow" w:hAnsi="Arial Narrow"/>
          <w:lang w:val="en-US"/>
        </w:rPr>
        <w:tab/>
        <w:t>Hjerpe A, Ascoli V, Bedrossian CW, Boon ME, Creaney J, Davidson B, et al. Guidelines for the Cytopathologic Diagnosis of Epithelioid and Mixed-Type Malignant Mesothelioma: a secondary publication. Cytopathology. 2015;26(3):142-56.</w:t>
      </w:r>
    </w:p>
    <w:p w14:paraId="42897DCD" w14:textId="77777777" w:rsidR="002A19DE" w:rsidRPr="00A07378" w:rsidRDefault="002A19DE" w:rsidP="002A19DE">
      <w:pPr>
        <w:pStyle w:val="Default"/>
        <w:autoSpaceDE w:val="0"/>
        <w:autoSpaceDN w:val="0"/>
        <w:adjustRightInd w:val="0"/>
        <w:spacing w:line="276" w:lineRule="auto"/>
        <w:ind w:left="360" w:hanging="360"/>
        <w:rPr>
          <w:rFonts w:ascii="Arial Narrow" w:hAnsi="Arial Narrow"/>
          <w:lang w:val="en-US"/>
        </w:rPr>
      </w:pPr>
      <w:r w:rsidRPr="00A07378">
        <w:rPr>
          <w:rFonts w:ascii="Arial Narrow" w:hAnsi="Arial Narrow"/>
          <w:lang w:val="en-US"/>
        </w:rPr>
        <w:t>33.</w:t>
      </w:r>
      <w:r w:rsidRPr="00A07378">
        <w:rPr>
          <w:rFonts w:ascii="Arial Narrow" w:hAnsi="Arial Narrow"/>
          <w:lang w:val="en-US"/>
        </w:rPr>
        <w:tab/>
        <w:t>Cavallari I, Urso L, Sharova E, Pasello G, Ciminale V. Liquid Biopsy in Malignant Pleural Mesothelioma: State of the Art, Pitfalls, and Perspectives. Front Oncol. 2019;9:740.</w:t>
      </w:r>
    </w:p>
    <w:p w14:paraId="2FAC08BA" w14:textId="77777777" w:rsidR="002A19DE" w:rsidRPr="00A07378" w:rsidRDefault="002A19DE" w:rsidP="002A19DE">
      <w:pPr>
        <w:pStyle w:val="Default"/>
        <w:autoSpaceDE w:val="0"/>
        <w:autoSpaceDN w:val="0"/>
        <w:adjustRightInd w:val="0"/>
        <w:spacing w:line="276" w:lineRule="auto"/>
        <w:ind w:left="360" w:hanging="360"/>
        <w:rPr>
          <w:rFonts w:ascii="Arial Narrow" w:hAnsi="Arial Narrow"/>
          <w:lang w:val="en-US"/>
        </w:rPr>
      </w:pPr>
      <w:r w:rsidRPr="00A07378">
        <w:rPr>
          <w:rFonts w:ascii="Arial Narrow" w:hAnsi="Arial Narrow"/>
          <w:lang w:val="en-US"/>
        </w:rPr>
        <w:t>34.</w:t>
      </w:r>
      <w:r w:rsidRPr="00A07378">
        <w:rPr>
          <w:rFonts w:ascii="Arial Narrow" w:hAnsi="Arial Narrow"/>
          <w:lang w:val="en-US"/>
        </w:rPr>
        <w:tab/>
        <w:t>Scherpereel A, Opitz I, Berghmans T, Psallidas I, Glatzer M, Rigau D, et al. ERS/ESTS/EACTS/ESTRO guidelines for the management of malignant pleural mesothelioma. Eur Respir J. 2020;55(6).</w:t>
      </w:r>
    </w:p>
    <w:p w14:paraId="75D78695" w14:textId="77777777" w:rsidR="002A19DE" w:rsidRPr="00A07378" w:rsidRDefault="002A19DE" w:rsidP="002A19DE">
      <w:pPr>
        <w:pStyle w:val="Default"/>
        <w:autoSpaceDE w:val="0"/>
        <w:autoSpaceDN w:val="0"/>
        <w:adjustRightInd w:val="0"/>
        <w:spacing w:line="276" w:lineRule="auto"/>
        <w:ind w:left="360" w:hanging="360"/>
        <w:rPr>
          <w:rFonts w:ascii="Arial Narrow" w:hAnsi="Arial Narrow"/>
          <w:lang w:val="en-US"/>
        </w:rPr>
      </w:pPr>
      <w:r w:rsidRPr="00A07378">
        <w:rPr>
          <w:rFonts w:ascii="Arial Narrow" w:hAnsi="Arial Narrow"/>
          <w:lang w:val="en-US"/>
        </w:rPr>
        <w:t>35.</w:t>
      </w:r>
      <w:r w:rsidRPr="00A07378">
        <w:rPr>
          <w:rFonts w:ascii="Arial Narrow" w:hAnsi="Arial Narrow"/>
          <w:lang w:val="en-US"/>
        </w:rPr>
        <w:tab/>
        <w:t>Maskell NA, Gleeson FV, Davies RJ. Standard pleural biopsy versus CT-guided cutting-needle biopsy for diagnosis of malignant disease in pleural effusions: a randomised controlled trial. Lancet. 2003;361(9366):1326-30.</w:t>
      </w:r>
    </w:p>
    <w:p w14:paraId="6852F91D" w14:textId="77777777" w:rsidR="002A19DE" w:rsidRPr="00A07378" w:rsidRDefault="002A19DE" w:rsidP="002A19DE">
      <w:pPr>
        <w:pStyle w:val="Default"/>
        <w:autoSpaceDE w:val="0"/>
        <w:autoSpaceDN w:val="0"/>
        <w:adjustRightInd w:val="0"/>
        <w:spacing w:line="276" w:lineRule="auto"/>
        <w:ind w:left="360" w:hanging="360"/>
        <w:rPr>
          <w:rFonts w:ascii="Arial Narrow" w:hAnsi="Arial Narrow"/>
          <w:lang w:val="en-US"/>
        </w:rPr>
      </w:pPr>
      <w:r w:rsidRPr="00A07378">
        <w:rPr>
          <w:rFonts w:ascii="Arial Narrow" w:hAnsi="Arial Narrow"/>
          <w:lang w:val="en-US"/>
        </w:rPr>
        <w:t>36.</w:t>
      </w:r>
      <w:r w:rsidRPr="00A07378">
        <w:rPr>
          <w:rFonts w:ascii="Arial Narrow" w:hAnsi="Arial Narrow"/>
          <w:lang w:val="en-US"/>
        </w:rPr>
        <w:tab/>
        <w:t>Hallifax RJ, Corcoran JP, Ahmed A, Nagendran M, Rostom H, Hassan N, et al. Physician-based ultrasound-guided biopsy for diagnosing pleural disease. Chest. 2014;146(4):1001-6.</w:t>
      </w:r>
    </w:p>
    <w:p w14:paraId="522BB875" w14:textId="77777777" w:rsidR="002A19DE" w:rsidRPr="00A07378" w:rsidRDefault="002A19DE" w:rsidP="002A19DE">
      <w:pPr>
        <w:pStyle w:val="Default"/>
        <w:autoSpaceDE w:val="0"/>
        <w:autoSpaceDN w:val="0"/>
        <w:adjustRightInd w:val="0"/>
        <w:spacing w:line="276" w:lineRule="auto"/>
        <w:ind w:left="360" w:hanging="360"/>
        <w:rPr>
          <w:rFonts w:ascii="Arial Narrow" w:hAnsi="Arial Narrow"/>
          <w:lang w:val="en-US"/>
        </w:rPr>
      </w:pPr>
      <w:r w:rsidRPr="00A07378">
        <w:rPr>
          <w:rFonts w:ascii="Arial Narrow" w:hAnsi="Arial Narrow"/>
          <w:lang w:val="en-US"/>
        </w:rPr>
        <w:lastRenderedPageBreak/>
        <w:t>37.</w:t>
      </w:r>
      <w:r w:rsidRPr="00A07378">
        <w:rPr>
          <w:rFonts w:ascii="Arial Narrow" w:hAnsi="Arial Narrow"/>
          <w:lang w:val="en-US"/>
        </w:rPr>
        <w:tab/>
        <w:t>Maturu VN, Dhooria S, Bal A, Singh N, Aggarwal AN, Gupta D, et al. Role of medical thoracoscopy and closed-blind pleural biopsy in undiagnosed exudative pleural effusions: a single-center experience of 348 patients. J Bronchology Interv Pulmonol. 2015;22(2):121-9.</w:t>
      </w:r>
    </w:p>
    <w:p w14:paraId="7250420F" w14:textId="77777777" w:rsidR="002A19DE" w:rsidRPr="00A07378" w:rsidRDefault="002A19DE" w:rsidP="002A19DE">
      <w:pPr>
        <w:pStyle w:val="Default"/>
        <w:autoSpaceDE w:val="0"/>
        <w:autoSpaceDN w:val="0"/>
        <w:adjustRightInd w:val="0"/>
        <w:spacing w:line="276" w:lineRule="auto"/>
        <w:ind w:left="360" w:hanging="360"/>
        <w:rPr>
          <w:rFonts w:ascii="Arial Narrow" w:hAnsi="Arial Narrow"/>
          <w:lang w:val="en-US"/>
        </w:rPr>
      </w:pPr>
      <w:r w:rsidRPr="00A07378">
        <w:rPr>
          <w:rFonts w:ascii="Arial Narrow" w:hAnsi="Arial Narrow"/>
          <w:lang w:val="en-US"/>
        </w:rPr>
        <w:t>38.</w:t>
      </w:r>
      <w:r w:rsidRPr="00A07378">
        <w:rPr>
          <w:rFonts w:ascii="Arial Narrow" w:hAnsi="Arial Narrow"/>
          <w:lang w:val="en-US"/>
        </w:rPr>
        <w:tab/>
        <w:t>Husain AN, Colby TV, Ordonez NG, Allen TC, Attanoos RL, Beasley MB, et al. Guidelines for Pathologic Diagnosis of Malignant Mesothelioma 2017 Update of the Consensus Statement From the International Mesothelioma Interest Group. Arch Pathol Lab Med. 2018;142(1):89-108.</w:t>
      </w:r>
    </w:p>
    <w:p w14:paraId="0C032653" w14:textId="77777777" w:rsidR="002A19DE" w:rsidRPr="00A07378" w:rsidRDefault="002A19DE" w:rsidP="002A19DE">
      <w:pPr>
        <w:pStyle w:val="Default"/>
        <w:autoSpaceDE w:val="0"/>
        <w:autoSpaceDN w:val="0"/>
        <w:adjustRightInd w:val="0"/>
        <w:spacing w:line="276" w:lineRule="auto"/>
        <w:ind w:left="360" w:hanging="360"/>
        <w:rPr>
          <w:rFonts w:ascii="Arial Narrow" w:hAnsi="Arial Narrow"/>
          <w:lang w:val="en-US"/>
        </w:rPr>
      </w:pPr>
      <w:r w:rsidRPr="00A07378">
        <w:rPr>
          <w:rFonts w:ascii="Arial Narrow" w:hAnsi="Arial Narrow"/>
          <w:lang w:val="en-US"/>
        </w:rPr>
        <w:t>39.</w:t>
      </w:r>
      <w:r w:rsidRPr="00A07378">
        <w:rPr>
          <w:rFonts w:ascii="Arial Narrow" w:hAnsi="Arial Narrow"/>
          <w:lang w:val="en-US"/>
        </w:rPr>
        <w:tab/>
        <w:t>Nicholson AG, Sauter JL, Nowak AK, Kindler HL, Gill RR, Remy-Jardin M, et al. EURACAN/IASLC Proposals for Updating the Histologic Classification of Pleural Mesothelioma: Towards a More Multidisciplinary Approach. J Thorac Oncol. 2020;15(1):29-49.</w:t>
      </w:r>
    </w:p>
    <w:p w14:paraId="6FE1EEC7" w14:textId="77777777" w:rsidR="002A19DE" w:rsidRPr="00A07378" w:rsidRDefault="002A19DE" w:rsidP="002A19DE">
      <w:pPr>
        <w:pStyle w:val="Default"/>
        <w:autoSpaceDE w:val="0"/>
        <w:autoSpaceDN w:val="0"/>
        <w:adjustRightInd w:val="0"/>
        <w:spacing w:line="276" w:lineRule="auto"/>
        <w:ind w:left="360" w:hanging="360"/>
        <w:rPr>
          <w:rFonts w:ascii="Arial Narrow" w:hAnsi="Arial Narrow"/>
          <w:lang w:val="en-US"/>
        </w:rPr>
      </w:pPr>
      <w:r w:rsidRPr="00A07378">
        <w:rPr>
          <w:rFonts w:ascii="Arial Narrow" w:hAnsi="Arial Narrow"/>
          <w:lang w:val="en-US"/>
        </w:rPr>
        <w:t>40.</w:t>
      </w:r>
      <w:r w:rsidRPr="00A07378">
        <w:rPr>
          <w:rFonts w:ascii="Arial Narrow" w:hAnsi="Arial Narrow"/>
          <w:lang w:val="en-US"/>
        </w:rPr>
        <w:tab/>
        <w:t>Goldberg M, Imbernon E, Rolland P, Gilg Soit Ilg A, Saves M, de Quillacq A, et al. The French National Mesothelioma Surveillance Program. Occup Environ Med. 2006;63(6):390-5.</w:t>
      </w:r>
    </w:p>
    <w:p w14:paraId="49924413" w14:textId="77777777" w:rsidR="002A19DE" w:rsidRPr="00A07378" w:rsidRDefault="002A19DE" w:rsidP="002A19DE">
      <w:pPr>
        <w:pStyle w:val="Default"/>
        <w:autoSpaceDE w:val="0"/>
        <w:autoSpaceDN w:val="0"/>
        <w:adjustRightInd w:val="0"/>
        <w:spacing w:line="276" w:lineRule="auto"/>
        <w:ind w:left="360" w:hanging="360"/>
        <w:rPr>
          <w:rFonts w:ascii="Arial Narrow" w:hAnsi="Arial Narrow"/>
          <w:lang w:val="en-US"/>
        </w:rPr>
      </w:pPr>
      <w:r w:rsidRPr="00A07378">
        <w:rPr>
          <w:rFonts w:ascii="Arial Narrow" w:hAnsi="Arial Narrow"/>
          <w:lang w:val="en-US"/>
        </w:rPr>
        <w:t>41.</w:t>
      </w:r>
      <w:r w:rsidRPr="00A07378">
        <w:rPr>
          <w:rFonts w:ascii="Arial Narrow" w:hAnsi="Arial Narrow"/>
          <w:lang w:val="en-US"/>
        </w:rPr>
        <w:tab/>
        <w:t>Galateau Salle F, Le Stang N, Nicholson AG, Pissaloux D, Churg A, Klebe S, et al. New Insights on Diagnostic Reproducibility of Biphasic Mesotheliomas: A Multi-Institutional Evaluation by the International Mesothelioma Panel From the MESOPATH Reference Center. J Thorac Oncol. 2018;13(8):1189-203.</w:t>
      </w:r>
    </w:p>
    <w:p w14:paraId="0B4A6971" w14:textId="77777777" w:rsidR="002A19DE" w:rsidRPr="00A07378" w:rsidRDefault="002A19DE" w:rsidP="002A19DE">
      <w:pPr>
        <w:pStyle w:val="Default"/>
        <w:autoSpaceDE w:val="0"/>
        <w:autoSpaceDN w:val="0"/>
        <w:adjustRightInd w:val="0"/>
        <w:spacing w:line="276" w:lineRule="auto"/>
        <w:ind w:left="360" w:hanging="360"/>
        <w:rPr>
          <w:rFonts w:ascii="Arial Narrow" w:hAnsi="Arial Narrow"/>
          <w:lang w:val="en-US"/>
        </w:rPr>
      </w:pPr>
      <w:r w:rsidRPr="00A07378">
        <w:rPr>
          <w:rFonts w:ascii="Arial Narrow" w:hAnsi="Arial Narrow"/>
          <w:lang w:val="en-US"/>
        </w:rPr>
        <w:t>42.</w:t>
      </w:r>
      <w:r w:rsidRPr="00A07378">
        <w:rPr>
          <w:rFonts w:ascii="Arial Narrow" w:hAnsi="Arial Narrow"/>
          <w:lang w:val="en-US"/>
        </w:rPr>
        <w:tab/>
        <w:t>Churg A RV, Galateau-Salle F. . WHO Classification of Tumours of the Lung, Pleura, Thymus, and Heart. 4th ed. . Lyon, International Agency for Research on Cancer (IARC), . 2015.</w:t>
      </w:r>
    </w:p>
    <w:p w14:paraId="40BBD40A" w14:textId="77777777" w:rsidR="002A19DE" w:rsidRPr="00A07378" w:rsidRDefault="002A19DE" w:rsidP="002A19DE">
      <w:pPr>
        <w:pStyle w:val="Default"/>
        <w:autoSpaceDE w:val="0"/>
        <w:autoSpaceDN w:val="0"/>
        <w:adjustRightInd w:val="0"/>
        <w:spacing w:line="276" w:lineRule="auto"/>
        <w:ind w:left="360" w:hanging="360"/>
        <w:rPr>
          <w:rFonts w:ascii="Arial Narrow" w:hAnsi="Arial Narrow"/>
          <w:lang w:val="en-US"/>
        </w:rPr>
      </w:pPr>
      <w:r w:rsidRPr="00A07378">
        <w:rPr>
          <w:rFonts w:ascii="Arial Narrow" w:hAnsi="Arial Narrow"/>
          <w:lang w:val="en-US"/>
        </w:rPr>
        <w:t>43.</w:t>
      </w:r>
      <w:r w:rsidRPr="00A07378">
        <w:rPr>
          <w:rFonts w:ascii="Arial Narrow" w:hAnsi="Arial Narrow"/>
          <w:lang w:val="en-US"/>
        </w:rPr>
        <w:tab/>
        <w:t>Dacic S, Roy S, Lyons MA, von der Thusen JH, Galateau-Salle F, Churg A. Whole exome sequencing reveals BAP1 somatic abnormalities in mesothelioma in situ. Lung Cancer. 2020;149:1-4.</w:t>
      </w:r>
    </w:p>
    <w:p w14:paraId="00C2621F" w14:textId="77777777" w:rsidR="002A19DE" w:rsidRPr="00A07378" w:rsidRDefault="002A19DE" w:rsidP="002A19DE">
      <w:pPr>
        <w:pStyle w:val="Default"/>
        <w:autoSpaceDE w:val="0"/>
        <w:autoSpaceDN w:val="0"/>
        <w:adjustRightInd w:val="0"/>
        <w:spacing w:line="276" w:lineRule="auto"/>
        <w:ind w:left="360" w:hanging="360"/>
        <w:rPr>
          <w:rFonts w:ascii="Arial Narrow" w:hAnsi="Arial Narrow"/>
          <w:lang w:val="en-US"/>
        </w:rPr>
      </w:pPr>
      <w:r w:rsidRPr="00A07378">
        <w:rPr>
          <w:rFonts w:ascii="Arial Narrow" w:hAnsi="Arial Narrow"/>
          <w:lang w:val="en-US"/>
        </w:rPr>
        <w:t>44.</w:t>
      </w:r>
      <w:r w:rsidRPr="00A07378">
        <w:rPr>
          <w:rFonts w:ascii="Arial Narrow" w:hAnsi="Arial Narrow"/>
          <w:lang w:val="en-US"/>
        </w:rPr>
        <w:tab/>
        <w:t>Churg A, Dacic S, Galateau-Salle F, Attanoos R, de Perrot M. Malignant Mesothelioma In Situ: Clinical and Pathologic Implications. J Thorac Oncol. 2020;15(6):899-901.</w:t>
      </w:r>
    </w:p>
    <w:p w14:paraId="3C3AF49C" w14:textId="77777777" w:rsidR="002A19DE" w:rsidRPr="00A07378" w:rsidRDefault="002A19DE" w:rsidP="002A19DE">
      <w:pPr>
        <w:pStyle w:val="Default"/>
        <w:autoSpaceDE w:val="0"/>
        <w:autoSpaceDN w:val="0"/>
        <w:adjustRightInd w:val="0"/>
        <w:spacing w:line="276" w:lineRule="auto"/>
        <w:ind w:left="360" w:hanging="360"/>
        <w:rPr>
          <w:rFonts w:ascii="Arial Narrow" w:hAnsi="Arial Narrow"/>
          <w:lang w:val="en-US"/>
        </w:rPr>
      </w:pPr>
      <w:r w:rsidRPr="00A07378">
        <w:rPr>
          <w:rFonts w:ascii="Arial Narrow" w:hAnsi="Arial Narrow"/>
          <w:lang w:val="en-US"/>
        </w:rPr>
        <w:t>45.</w:t>
      </w:r>
      <w:r w:rsidRPr="00A07378">
        <w:rPr>
          <w:rFonts w:ascii="Arial Narrow" w:hAnsi="Arial Narrow"/>
          <w:lang w:val="en-US"/>
        </w:rPr>
        <w:tab/>
        <w:t>Klebe S, Nakatani Y, Dobra K, Butnor KJ, Roden AC, Nicholson AG, et al. The concept of mesothelioma in situ, with consideration of its potential impact on cytology diagnosis. Pathology. 2021;53(4):446-53.</w:t>
      </w:r>
    </w:p>
    <w:p w14:paraId="3CC6EB1A" w14:textId="77777777" w:rsidR="002A19DE" w:rsidRPr="00A07378" w:rsidRDefault="002A19DE" w:rsidP="002A19DE">
      <w:pPr>
        <w:pStyle w:val="Default"/>
        <w:autoSpaceDE w:val="0"/>
        <w:autoSpaceDN w:val="0"/>
        <w:adjustRightInd w:val="0"/>
        <w:spacing w:line="276" w:lineRule="auto"/>
        <w:ind w:left="360" w:hanging="360"/>
        <w:rPr>
          <w:rFonts w:ascii="Arial Narrow" w:hAnsi="Arial Narrow"/>
          <w:lang w:val="en-US"/>
        </w:rPr>
      </w:pPr>
      <w:r w:rsidRPr="00A07378">
        <w:rPr>
          <w:rFonts w:ascii="Arial Narrow" w:hAnsi="Arial Narrow"/>
          <w:lang w:val="en-US"/>
        </w:rPr>
        <w:t>46.</w:t>
      </w:r>
      <w:r w:rsidRPr="00A07378">
        <w:rPr>
          <w:rFonts w:ascii="Arial Narrow" w:hAnsi="Arial Narrow"/>
          <w:lang w:val="en-US"/>
        </w:rPr>
        <w:tab/>
        <w:t>Nowak AK, Chansky K, Rice DC, Pass HI, Kindler HL, Shemanski L, et al. The IASLC Mesothelioma Staging Project: Proposals for Revisions of the T Descriptors in the Forthcoming Eighth Edition of the TNM Classification for Pleural Mesothelioma. J Thorac Oncol. 2016;11(12):2089-99.</w:t>
      </w:r>
    </w:p>
    <w:p w14:paraId="36360F00" w14:textId="77777777" w:rsidR="002A19DE" w:rsidRPr="002A19DE" w:rsidRDefault="002A19DE" w:rsidP="002A19DE">
      <w:pPr>
        <w:pStyle w:val="Default"/>
        <w:autoSpaceDE w:val="0"/>
        <w:autoSpaceDN w:val="0"/>
        <w:adjustRightInd w:val="0"/>
        <w:spacing w:line="276" w:lineRule="auto"/>
        <w:ind w:left="360" w:hanging="360"/>
        <w:rPr>
          <w:rFonts w:ascii="Arial Narrow" w:hAnsi="Arial Narrow"/>
        </w:rPr>
      </w:pPr>
      <w:r w:rsidRPr="00A07378">
        <w:rPr>
          <w:rFonts w:ascii="Arial Narrow" w:hAnsi="Arial Narrow"/>
          <w:lang w:val="en-US"/>
        </w:rPr>
        <w:t>47.</w:t>
      </w:r>
      <w:r w:rsidRPr="00A07378">
        <w:rPr>
          <w:rFonts w:ascii="Arial Narrow" w:hAnsi="Arial Narrow"/>
          <w:lang w:val="en-US"/>
        </w:rPr>
        <w:tab/>
        <w:t xml:space="preserve">Vogelzang NJ, Rusthoven JJ, Symanowski J, Denham C, Kaukel E, Ruffie P, et al. Phase III study of pemetrexed in combination with cisplatin versus cisplatin alone in patients with malignant pleural mesothelioma. </w:t>
      </w:r>
      <w:r w:rsidRPr="002A19DE">
        <w:rPr>
          <w:rFonts w:ascii="Arial Narrow" w:hAnsi="Arial Narrow"/>
        </w:rPr>
        <w:t>J Clin Oncol. 2003;21(14):2636-44.</w:t>
      </w:r>
    </w:p>
    <w:p w14:paraId="52EA4293" w14:textId="77777777" w:rsidR="002A19DE" w:rsidRPr="00A07378" w:rsidRDefault="002A19DE" w:rsidP="002A19DE">
      <w:pPr>
        <w:pStyle w:val="Default"/>
        <w:autoSpaceDE w:val="0"/>
        <w:autoSpaceDN w:val="0"/>
        <w:adjustRightInd w:val="0"/>
        <w:spacing w:line="276" w:lineRule="auto"/>
        <w:ind w:left="360" w:hanging="360"/>
        <w:rPr>
          <w:rFonts w:ascii="Arial Narrow" w:hAnsi="Arial Narrow"/>
          <w:lang w:val="en-US"/>
        </w:rPr>
      </w:pPr>
      <w:r w:rsidRPr="002A19DE">
        <w:rPr>
          <w:rFonts w:ascii="Arial Narrow" w:hAnsi="Arial Narrow"/>
        </w:rPr>
        <w:t>48.</w:t>
      </w:r>
      <w:r w:rsidRPr="002A19DE">
        <w:rPr>
          <w:rFonts w:ascii="Arial Narrow" w:hAnsi="Arial Narrow"/>
        </w:rPr>
        <w:tab/>
        <w:t xml:space="preserve">van Meerbeeck JP, Gaafar R, Manegold C, Van Klaveren RJ, Van Marck EA, Vincent M, et al. </w:t>
      </w:r>
      <w:r w:rsidRPr="00A07378">
        <w:rPr>
          <w:rFonts w:ascii="Arial Narrow" w:hAnsi="Arial Narrow"/>
          <w:lang w:val="en-US"/>
        </w:rPr>
        <w:t>Randomized phase III study of cisplatin with or without raltitrexed in patients with malignant pleural mesothelioma: an intergroup study of the European Organisation for Research and Treatment of Cancer Lung Cancer Group and the National Cancer Institute of Canada. J Clin Oncol. 2005;23(28):6881-9.</w:t>
      </w:r>
    </w:p>
    <w:p w14:paraId="0008D780" w14:textId="77777777" w:rsidR="002A19DE" w:rsidRPr="00A07378" w:rsidRDefault="002A19DE" w:rsidP="002A19DE">
      <w:pPr>
        <w:pStyle w:val="Default"/>
        <w:autoSpaceDE w:val="0"/>
        <w:autoSpaceDN w:val="0"/>
        <w:adjustRightInd w:val="0"/>
        <w:spacing w:line="276" w:lineRule="auto"/>
        <w:ind w:left="360" w:hanging="360"/>
        <w:rPr>
          <w:rFonts w:ascii="Arial Narrow" w:hAnsi="Arial Narrow"/>
          <w:lang w:val="en-US"/>
        </w:rPr>
      </w:pPr>
      <w:r w:rsidRPr="00A07378">
        <w:rPr>
          <w:rFonts w:ascii="Arial Narrow" w:hAnsi="Arial Narrow"/>
          <w:lang w:val="en-US"/>
        </w:rPr>
        <w:t>49.</w:t>
      </w:r>
      <w:r w:rsidRPr="00A07378">
        <w:rPr>
          <w:rFonts w:ascii="Arial Narrow" w:hAnsi="Arial Narrow"/>
          <w:lang w:val="en-US"/>
        </w:rPr>
        <w:tab/>
        <w:t>Santoro A, O'Brien ME, Stahel RA, Nackaerts K, Baas P, Karthaus M, et al. Pemetrexed plus cisplatin or pemetrexed plus carboplatin for chemonaive patients with malignant pleural mesothelioma: results of the International Expanded Access Program. J Thorac Oncol. 2008;3(7):756-63.</w:t>
      </w:r>
    </w:p>
    <w:p w14:paraId="6E3FF1A9" w14:textId="77777777" w:rsidR="002A19DE" w:rsidRPr="00A07378" w:rsidRDefault="002A19DE" w:rsidP="002A19DE">
      <w:pPr>
        <w:pStyle w:val="Default"/>
        <w:autoSpaceDE w:val="0"/>
        <w:autoSpaceDN w:val="0"/>
        <w:adjustRightInd w:val="0"/>
        <w:spacing w:line="276" w:lineRule="auto"/>
        <w:ind w:left="360" w:hanging="360"/>
        <w:rPr>
          <w:rFonts w:ascii="Arial Narrow" w:hAnsi="Arial Narrow"/>
          <w:lang w:val="en-US"/>
        </w:rPr>
      </w:pPr>
      <w:r w:rsidRPr="00A07378">
        <w:rPr>
          <w:rFonts w:ascii="Arial Narrow" w:hAnsi="Arial Narrow"/>
          <w:lang w:val="en-US"/>
        </w:rPr>
        <w:t>50.</w:t>
      </w:r>
      <w:r w:rsidRPr="00A07378">
        <w:rPr>
          <w:rFonts w:ascii="Arial Narrow" w:hAnsi="Arial Narrow"/>
          <w:lang w:val="en-US"/>
        </w:rPr>
        <w:tab/>
        <w:t>Fennell DA, Ewings S, Ottensmeier C, Califano R, Hanna GG, Hill K, et al. Nivolumab versus placebo in patients with relapsed malignant mesothelioma (CONFIRM): a multicentre, double-blind, randomised, phase 3 trial. Lancet Oncol. 2021;22(11):1530-40.</w:t>
      </w:r>
    </w:p>
    <w:p w14:paraId="2626C806" w14:textId="77777777" w:rsidR="002A19DE" w:rsidRPr="00A07378" w:rsidRDefault="002A19DE" w:rsidP="002A19DE">
      <w:pPr>
        <w:pStyle w:val="Default"/>
        <w:autoSpaceDE w:val="0"/>
        <w:autoSpaceDN w:val="0"/>
        <w:adjustRightInd w:val="0"/>
        <w:spacing w:line="276" w:lineRule="auto"/>
        <w:ind w:left="360" w:hanging="360"/>
        <w:rPr>
          <w:rFonts w:ascii="Arial Narrow" w:hAnsi="Arial Narrow"/>
          <w:lang w:val="en-US"/>
        </w:rPr>
      </w:pPr>
      <w:r w:rsidRPr="00A07378">
        <w:rPr>
          <w:rFonts w:ascii="Arial Narrow" w:hAnsi="Arial Narrow"/>
          <w:lang w:val="en-US"/>
        </w:rPr>
        <w:t>51.</w:t>
      </w:r>
      <w:r w:rsidRPr="00A07378">
        <w:rPr>
          <w:rFonts w:ascii="Arial Narrow" w:hAnsi="Arial Narrow"/>
          <w:lang w:val="en-US"/>
        </w:rPr>
        <w:tab/>
        <w:t>Baas P, Scherpereel A, Nowak AK, Fujimoto N, Peters S, Tsao AS, et al. First-line nivolumab plus ipilimumab in unresectable malignant pleural mesothelioma (CheckMate 743): a multicentre, randomised, open-label, phase 3 trial. Lancet. 2021;397(10272):375-86.</w:t>
      </w:r>
    </w:p>
    <w:p w14:paraId="38D45763" w14:textId="77777777" w:rsidR="002A19DE" w:rsidRPr="002A19DE" w:rsidRDefault="002A19DE" w:rsidP="002A19DE">
      <w:pPr>
        <w:pStyle w:val="Default"/>
        <w:autoSpaceDE w:val="0"/>
        <w:autoSpaceDN w:val="0"/>
        <w:adjustRightInd w:val="0"/>
        <w:spacing w:line="276" w:lineRule="auto"/>
        <w:ind w:left="360" w:hanging="360"/>
        <w:rPr>
          <w:rFonts w:ascii="Arial Narrow" w:hAnsi="Arial Narrow"/>
        </w:rPr>
      </w:pPr>
      <w:r w:rsidRPr="00A07378">
        <w:rPr>
          <w:rFonts w:ascii="Arial Narrow" w:hAnsi="Arial Narrow"/>
          <w:lang w:val="en-US"/>
        </w:rPr>
        <w:lastRenderedPageBreak/>
        <w:t>52.</w:t>
      </w:r>
      <w:r w:rsidRPr="00A07378">
        <w:rPr>
          <w:rFonts w:ascii="Arial Narrow" w:hAnsi="Arial Narrow"/>
          <w:lang w:val="en-US"/>
        </w:rPr>
        <w:tab/>
        <w:t xml:space="preserve">Abdel-Rahman O, Elsayed Z, Mohamed H, Eltobgy M. Radical multimodality therapy for malignant pleural mesothelioma. </w:t>
      </w:r>
      <w:r w:rsidRPr="002A19DE">
        <w:rPr>
          <w:rFonts w:ascii="Arial Narrow" w:hAnsi="Arial Narrow"/>
        </w:rPr>
        <w:t>Cochrane Database Syst Rev. 2018;1:CD012605.</w:t>
      </w:r>
    </w:p>
    <w:p w14:paraId="45293633" w14:textId="77777777" w:rsidR="002A19DE" w:rsidRPr="002A19DE" w:rsidRDefault="002A19DE" w:rsidP="002A19DE">
      <w:pPr>
        <w:pStyle w:val="Default"/>
        <w:autoSpaceDE w:val="0"/>
        <w:autoSpaceDN w:val="0"/>
        <w:adjustRightInd w:val="0"/>
        <w:spacing w:line="276" w:lineRule="auto"/>
        <w:ind w:left="360" w:hanging="360"/>
        <w:rPr>
          <w:rFonts w:ascii="Arial Narrow" w:hAnsi="Arial Narrow"/>
        </w:rPr>
      </w:pPr>
      <w:r w:rsidRPr="002A19DE">
        <w:rPr>
          <w:rFonts w:ascii="Arial Narrow" w:hAnsi="Arial Narrow"/>
        </w:rPr>
        <w:t>53.</w:t>
      </w:r>
      <w:r w:rsidRPr="002A19DE">
        <w:rPr>
          <w:rFonts w:ascii="Arial Narrow" w:hAnsi="Arial Narrow"/>
        </w:rPr>
        <w:tab/>
        <w:t xml:space="preserve">Stahel RA, Riesterer O, Xyrafas A, Opitz I, Beyeler M, Ochsenbein A, et al. </w:t>
      </w:r>
      <w:r w:rsidRPr="00A07378">
        <w:rPr>
          <w:rFonts w:ascii="Arial Narrow" w:hAnsi="Arial Narrow"/>
          <w:lang w:val="en-US"/>
        </w:rPr>
        <w:t xml:space="preserve">Neoadjuvant chemotherapy and extrapleural pneumonectomy of malignant pleural mesothelioma with or without hemithoracic radiotherapy (SAKK 17/04): a randomised, international, multicentre phase 2 trial. </w:t>
      </w:r>
      <w:r w:rsidRPr="002A19DE">
        <w:rPr>
          <w:rFonts w:ascii="Arial Narrow" w:hAnsi="Arial Narrow"/>
        </w:rPr>
        <w:t>Lancet Oncol. 2015;16(16):1651-8.</w:t>
      </w:r>
    </w:p>
    <w:p w14:paraId="59111612" w14:textId="77777777" w:rsidR="002A19DE" w:rsidRPr="00A07378" w:rsidRDefault="002A19DE" w:rsidP="002A19DE">
      <w:pPr>
        <w:pStyle w:val="Default"/>
        <w:autoSpaceDE w:val="0"/>
        <w:autoSpaceDN w:val="0"/>
        <w:adjustRightInd w:val="0"/>
        <w:spacing w:line="276" w:lineRule="auto"/>
        <w:ind w:left="360" w:hanging="360"/>
        <w:rPr>
          <w:rFonts w:ascii="Arial Narrow" w:hAnsi="Arial Narrow"/>
          <w:lang w:val="en-US"/>
        </w:rPr>
      </w:pPr>
      <w:r w:rsidRPr="002A19DE">
        <w:rPr>
          <w:rFonts w:ascii="Arial Narrow" w:hAnsi="Arial Narrow"/>
        </w:rPr>
        <w:t>54.</w:t>
      </w:r>
      <w:r w:rsidRPr="002A19DE">
        <w:rPr>
          <w:rFonts w:ascii="Arial Narrow" w:hAnsi="Arial Narrow"/>
        </w:rPr>
        <w:tab/>
        <w:t xml:space="preserve">Treasure T, Lang-Lazdunski L, Waller D, Bliss JM, Tan C, Entwisle J, et al. </w:t>
      </w:r>
      <w:r w:rsidRPr="00A07378">
        <w:rPr>
          <w:rFonts w:ascii="Arial Narrow" w:hAnsi="Arial Narrow"/>
          <w:lang w:val="en-US"/>
        </w:rPr>
        <w:t>Extra-pleural pneumonectomy versus no extra-pleural pneumonectomy for patients with malignant pleural mesothelioma: clinical outcomes of the Mesothelioma and Radical Surgery (MARS) randomised feasibility study. Lancet Oncol. 2011;12(8):763-72.</w:t>
      </w:r>
    </w:p>
    <w:p w14:paraId="7F889EAE" w14:textId="77777777" w:rsidR="002A19DE" w:rsidRPr="002A19DE" w:rsidRDefault="002A19DE" w:rsidP="002A19DE">
      <w:pPr>
        <w:pStyle w:val="Default"/>
        <w:autoSpaceDE w:val="0"/>
        <w:autoSpaceDN w:val="0"/>
        <w:adjustRightInd w:val="0"/>
        <w:spacing w:line="276" w:lineRule="auto"/>
        <w:ind w:left="360" w:hanging="360"/>
        <w:rPr>
          <w:rFonts w:ascii="Arial Narrow" w:hAnsi="Arial Narrow"/>
        </w:rPr>
      </w:pPr>
      <w:r w:rsidRPr="00A07378">
        <w:rPr>
          <w:rFonts w:ascii="Arial Narrow" w:hAnsi="Arial Narrow"/>
          <w:lang w:val="en-US"/>
        </w:rPr>
        <w:t>55.</w:t>
      </w:r>
      <w:r w:rsidRPr="00A07378">
        <w:rPr>
          <w:rFonts w:ascii="Arial Narrow" w:hAnsi="Arial Narrow"/>
          <w:lang w:val="en-US"/>
        </w:rPr>
        <w:tab/>
        <w:t xml:space="preserve">Davies N. The effect of body image and mood on smoking cessation in women. </w:t>
      </w:r>
      <w:r w:rsidRPr="002A19DE">
        <w:rPr>
          <w:rFonts w:ascii="Arial Narrow" w:hAnsi="Arial Narrow"/>
        </w:rPr>
        <w:t>Nurs Stand. 2012;26(25):35-8.</w:t>
      </w:r>
    </w:p>
    <w:p w14:paraId="373C79DD" w14:textId="77777777" w:rsidR="002A19DE" w:rsidRPr="00A07378" w:rsidRDefault="002A19DE" w:rsidP="002A19DE">
      <w:pPr>
        <w:pStyle w:val="Default"/>
        <w:autoSpaceDE w:val="0"/>
        <w:autoSpaceDN w:val="0"/>
        <w:adjustRightInd w:val="0"/>
        <w:spacing w:line="276" w:lineRule="auto"/>
        <w:ind w:left="360" w:hanging="360"/>
        <w:rPr>
          <w:rFonts w:ascii="Arial Narrow" w:hAnsi="Arial Narrow"/>
          <w:lang w:val="en-US"/>
        </w:rPr>
      </w:pPr>
      <w:r w:rsidRPr="002A19DE">
        <w:rPr>
          <w:rFonts w:ascii="Arial Narrow" w:hAnsi="Arial Narrow"/>
        </w:rPr>
        <w:t>56.</w:t>
      </w:r>
      <w:r w:rsidRPr="002A19DE">
        <w:rPr>
          <w:rFonts w:ascii="Arial Narrow" w:hAnsi="Arial Narrow"/>
        </w:rPr>
        <w:tab/>
        <w:t xml:space="preserve">Bibby AC, Dorn P, Psallidas I, Porcel JM, Janssen J, Froudarakis M, et al. </w:t>
      </w:r>
      <w:r w:rsidRPr="00A07378">
        <w:rPr>
          <w:rFonts w:ascii="Arial Narrow" w:hAnsi="Arial Narrow"/>
          <w:lang w:val="en-US"/>
        </w:rPr>
        <w:t>ERS/EACTS statement on the management of malignant pleural effusions. Eur Respir J. 2018;52(1).</w:t>
      </w:r>
    </w:p>
    <w:p w14:paraId="261BE87B" w14:textId="77777777" w:rsidR="002A19DE" w:rsidRPr="00A07378" w:rsidRDefault="002A19DE" w:rsidP="002A19DE">
      <w:pPr>
        <w:pStyle w:val="Default"/>
        <w:autoSpaceDE w:val="0"/>
        <w:autoSpaceDN w:val="0"/>
        <w:adjustRightInd w:val="0"/>
        <w:spacing w:line="276" w:lineRule="auto"/>
        <w:ind w:left="360" w:hanging="360"/>
        <w:rPr>
          <w:rFonts w:ascii="Arial Narrow" w:hAnsi="Arial Narrow"/>
          <w:lang w:val="en-US"/>
        </w:rPr>
      </w:pPr>
      <w:r w:rsidRPr="00A07378">
        <w:rPr>
          <w:rFonts w:ascii="Arial Narrow" w:hAnsi="Arial Narrow"/>
          <w:lang w:val="en-US"/>
        </w:rPr>
        <w:t>57.</w:t>
      </w:r>
      <w:r w:rsidRPr="00A07378">
        <w:rPr>
          <w:rFonts w:ascii="Arial Narrow" w:hAnsi="Arial Narrow"/>
          <w:lang w:val="en-US"/>
        </w:rPr>
        <w:tab/>
        <w:t>Curran D, Sahmoud T, Therasse P, van Meerbeeck J, Postmus PE, Giaccone G. Prognostic factors in patients with pleural mesothelioma: the European Organization for Research and Treatment of Cancer experience. J Clin Oncol. 1998;16(1):145-52.</w:t>
      </w:r>
    </w:p>
    <w:p w14:paraId="17B27E51" w14:textId="77777777" w:rsidR="002A19DE" w:rsidRPr="00A07378" w:rsidRDefault="002A19DE" w:rsidP="002A19DE">
      <w:pPr>
        <w:pStyle w:val="Default"/>
        <w:autoSpaceDE w:val="0"/>
        <w:autoSpaceDN w:val="0"/>
        <w:adjustRightInd w:val="0"/>
        <w:spacing w:line="276" w:lineRule="auto"/>
        <w:ind w:left="360" w:hanging="360"/>
        <w:rPr>
          <w:rFonts w:ascii="Arial Narrow" w:hAnsi="Arial Narrow"/>
          <w:lang w:val="en-US"/>
        </w:rPr>
      </w:pPr>
      <w:r w:rsidRPr="00A07378">
        <w:rPr>
          <w:rFonts w:ascii="Arial Narrow" w:hAnsi="Arial Narrow"/>
          <w:lang w:val="en-US"/>
        </w:rPr>
        <w:t>58.</w:t>
      </w:r>
      <w:r w:rsidRPr="00A07378">
        <w:rPr>
          <w:rFonts w:ascii="Arial Narrow" w:hAnsi="Arial Narrow"/>
          <w:lang w:val="en-US"/>
        </w:rPr>
        <w:tab/>
        <w:t>Edwards JG, Abrams KR, Leverment JN, Spyt TJ, Waller DA, O'Byrne KJ. Prognostic factors for malignant mesothelioma in 142 patients: validation of CALGB and EORTC prognostic scoring systems. Thorax. 2000;55(9):731-5.</w:t>
      </w:r>
    </w:p>
    <w:p w14:paraId="35A4B5C7" w14:textId="77777777" w:rsidR="002A19DE" w:rsidRPr="00A07378" w:rsidRDefault="002A19DE" w:rsidP="002A19DE">
      <w:pPr>
        <w:pStyle w:val="Default"/>
        <w:autoSpaceDE w:val="0"/>
        <w:autoSpaceDN w:val="0"/>
        <w:adjustRightInd w:val="0"/>
        <w:spacing w:line="276" w:lineRule="auto"/>
        <w:ind w:left="360" w:hanging="360"/>
        <w:rPr>
          <w:rFonts w:ascii="Arial Narrow" w:hAnsi="Arial Narrow"/>
          <w:lang w:val="en-US"/>
        </w:rPr>
      </w:pPr>
      <w:r w:rsidRPr="00A07378">
        <w:rPr>
          <w:rFonts w:ascii="Arial Narrow" w:hAnsi="Arial Narrow"/>
          <w:lang w:val="en-US"/>
        </w:rPr>
        <w:t>59.</w:t>
      </w:r>
      <w:r w:rsidRPr="00A07378">
        <w:rPr>
          <w:rFonts w:ascii="Arial Narrow" w:hAnsi="Arial Narrow"/>
          <w:lang w:val="en-US"/>
        </w:rPr>
        <w:tab/>
        <w:t>Pinato DJ, Mauri FA, Ramakrishnan R, Wahab L, Lloyd T, Sharma R. Inflammation-based prognostic indices in malignant pleural mesothelioma. J Thorac Oncol. 2012;7(3):587-94.</w:t>
      </w:r>
    </w:p>
    <w:p w14:paraId="0ADE70A8" w14:textId="77777777" w:rsidR="002A19DE" w:rsidRPr="00A07378" w:rsidRDefault="002A19DE" w:rsidP="002A19DE">
      <w:pPr>
        <w:pStyle w:val="Default"/>
        <w:autoSpaceDE w:val="0"/>
        <w:autoSpaceDN w:val="0"/>
        <w:adjustRightInd w:val="0"/>
        <w:spacing w:line="276" w:lineRule="auto"/>
        <w:ind w:left="360" w:hanging="360"/>
        <w:rPr>
          <w:rFonts w:ascii="Arial Narrow" w:hAnsi="Arial Narrow"/>
          <w:lang w:val="en-US"/>
        </w:rPr>
      </w:pPr>
      <w:r w:rsidRPr="00A07378">
        <w:rPr>
          <w:rFonts w:ascii="Arial Narrow" w:hAnsi="Arial Narrow"/>
          <w:lang w:val="en-US"/>
        </w:rPr>
        <w:t>60.</w:t>
      </w:r>
      <w:r w:rsidRPr="00A07378">
        <w:rPr>
          <w:rFonts w:ascii="Arial Narrow" w:hAnsi="Arial Narrow"/>
          <w:lang w:val="en-US"/>
        </w:rPr>
        <w:tab/>
        <w:t>Clive AO, Kahan BC, Hooper CE, Bhatnagar R, Morley AJ, Zahan-Evans N, et al. Predicting survival in malignant pleural effusion: development and validation of the LENT prognostic score. Thorax. 2014;69(12):1098-104.</w:t>
      </w:r>
    </w:p>
    <w:p w14:paraId="12949CF3" w14:textId="77777777" w:rsidR="002A19DE" w:rsidRPr="00A07378" w:rsidRDefault="002A19DE" w:rsidP="002A19DE">
      <w:pPr>
        <w:pStyle w:val="Default"/>
        <w:autoSpaceDE w:val="0"/>
        <w:autoSpaceDN w:val="0"/>
        <w:adjustRightInd w:val="0"/>
        <w:spacing w:line="276" w:lineRule="auto"/>
        <w:ind w:left="360" w:hanging="360"/>
        <w:rPr>
          <w:rFonts w:ascii="Arial Narrow" w:hAnsi="Arial Narrow"/>
          <w:lang w:val="en-US"/>
        </w:rPr>
      </w:pPr>
      <w:r w:rsidRPr="00A07378">
        <w:rPr>
          <w:rFonts w:ascii="Arial Narrow" w:hAnsi="Arial Narrow"/>
          <w:lang w:val="en-US"/>
        </w:rPr>
        <w:t>61.</w:t>
      </w:r>
      <w:r w:rsidRPr="00A07378">
        <w:rPr>
          <w:rFonts w:ascii="Arial Narrow" w:hAnsi="Arial Narrow"/>
          <w:lang w:val="en-US"/>
        </w:rPr>
        <w:tab/>
        <w:t>Brims FJ, Meniawy TM, Duffus I, de Fonseka D, Segal A, Creaney J, et al. A Novel Clinical Prediction Model for Prognosis in Malignant Pleural Mesothelioma Using Decision Tree Analysis. J Thorac Oncol. 2016;11(4):573-82.</w:t>
      </w:r>
    </w:p>
    <w:p w14:paraId="6A55C76E" w14:textId="77777777" w:rsidR="002A19DE" w:rsidRPr="00A07378" w:rsidRDefault="002A19DE" w:rsidP="002A19DE">
      <w:pPr>
        <w:pStyle w:val="Default"/>
        <w:autoSpaceDE w:val="0"/>
        <w:autoSpaceDN w:val="0"/>
        <w:adjustRightInd w:val="0"/>
        <w:spacing w:line="276" w:lineRule="auto"/>
        <w:ind w:left="360" w:hanging="360"/>
        <w:rPr>
          <w:rFonts w:ascii="Arial Narrow" w:hAnsi="Arial Narrow"/>
          <w:lang w:val="en-US"/>
        </w:rPr>
      </w:pPr>
      <w:r w:rsidRPr="00A07378">
        <w:rPr>
          <w:rFonts w:ascii="Arial Narrow" w:hAnsi="Arial Narrow"/>
          <w:lang w:val="en-US"/>
        </w:rPr>
        <w:t>62.</w:t>
      </w:r>
      <w:r w:rsidRPr="00A07378">
        <w:rPr>
          <w:rFonts w:ascii="Arial Narrow" w:hAnsi="Arial Narrow"/>
          <w:lang w:val="en-US"/>
        </w:rPr>
        <w:tab/>
        <w:t>Ak G, Metintas M, Metintas S, Yildirim H, Ozkan R, Ozden H. Three-dimensional evaluation of chemotherapy response in malignant pleural mesothelioma. Eur J Radiol. 2010;74(1):130-5.</w:t>
      </w:r>
    </w:p>
    <w:p w14:paraId="77D0A6CB" w14:textId="77777777" w:rsidR="002A19DE" w:rsidRPr="00A07378" w:rsidRDefault="002A19DE" w:rsidP="002A19DE">
      <w:pPr>
        <w:pStyle w:val="Default"/>
        <w:autoSpaceDE w:val="0"/>
        <w:autoSpaceDN w:val="0"/>
        <w:adjustRightInd w:val="0"/>
        <w:spacing w:line="276" w:lineRule="auto"/>
        <w:ind w:left="360" w:hanging="360"/>
        <w:rPr>
          <w:rFonts w:ascii="Arial Narrow" w:hAnsi="Arial Narrow"/>
          <w:lang w:val="en-US"/>
        </w:rPr>
      </w:pPr>
      <w:r w:rsidRPr="00A07378">
        <w:rPr>
          <w:rFonts w:ascii="Arial Narrow" w:hAnsi="Arial Narrow"/>
          <w:lang w:val="en-US"/>
        </w:rPr>
        <w:t>63.</w:t>
      </w:r>
      <w:r w:rsidRPr="00A07378">
        <w:rPr>
          <w:rFonts w:ascii="Arial Narrow" w:hAnsi="Arial Narrow"/>
          <w:lang w:val="en-US"/>
        </w:rPr>
        <w:tab/>
        <w:t>Byrne MJ, Nowak AK. Modified RECIST criteria for assessment of response in malignant pleural mesothelioma. Ann Oncol. 2004;15(2):257-60.</w:t>
      </w:r>
    </w:p>
    <w:p w14:paraId="1A9B9FCD" w14:textId="77777777" w:rsidR="002A19DE" w:rsidRPr="002A19DE" w:rsidRDefault="002A19DE" w:rsidP="002A19DE">
      <w:pPr>
        <w:pStyle w:val="Default"/>
        <w:autoSpaceDE w:val="0"/>
        <w:autoSpaceDN w:val="0"/>
        <w:adjustRightInd w:val="0"/>
        <w:spacing w:line="276" w:lineRule="auto"/>
        <w:ind w:left="360" w:hanging="360"/>
        <w:rPr>
          <w:rFonts w:ascii="Arial Narrow" w:hAnsi="Arial Narrow"/>
        </w:rPr>
      </w:pPr>
      <w:r w:rsidRPr="00A07378">
        <w:rPr>
          <w:rFonts w:ascii="Arial Narrow" w:hAnsi="Arial Narrow"/>
          <w:lang w:val="en-US"/>
        </w:rPr>
        <w:t>64.</w:t>
      </w:r>
      <w:r w:rsidRPr="00A07378">
        <w:rPr>
          <w:rFonts w:ascii="Arial Narrow" w:hAnsi="Arial Narrow"/>
          <w:lang w:val="en-US"/>
        </w:rPr>
        <w:tab/>
        <w:t xml:space="preserve">British Thoracic Society MGDG. British Thoracic Society Guideline for the investigation and management of malignant pleural mesothelioma. </w:t>
      </w:r>
      <w:r w:rsidRPr="002A19DE">
        <w:rPr>
          <w:rFonts w:ascii="Arial Narrow" w:hAnsi="Arial Narrow"/>
        </w:rPr>
        <w:t>Thorax. 2018.</w:t>
      </w:r>
    </w:p>
    <w:p w14:paraId="5069C1C9" w14:textId="5F4E3E3B" w:rsidR="002A19DE" w:rsidRPr="002A19DE" w:rsidRDefault="002A19DE" w:rsidP="002A19DE">
      <w:pPr>
        <w:pStyle w:val="Default"/>
        <w:autoSpaceDE w:val="0"/>
        <w:autoSpaceDN w:val="0"/>
        <w:adjustRightInd w:val="0"/>
        <w:spacing w:line="276" w:lineRule="auto"/>
        <w:ind w:left="360" w:hanging="360"/>
        <w:sectPr w:rsidR="002A19DE" w:rsidRPr="002A19DE" w:rsidSect="00F26120">
          <w:type w:val="continuous"/>
          <w:pgSz w:w="11907" w:h="16839" w:code="9"/>
          <w:pgMar w:top="1701" w:right="1134" w:bottom="1701" w:left="1134" w:header="454" w:footer="227" w:gutter="0"/>
          <w:cols w:space="708"/>
          <w:noEndnote/>
          <w:titlePg/>
          <w:docGrid w:linePitch="326"/>
        </w:sectPr>
      </w:pPr>
      <w:r w:rsidRPr="002A19DE">
        <w:rPr>
          <w:rFonts w:ascii="Arial Narrow" w:hAnsi="Arial Narrow"/>
        </w:rPr>
        <w:fldChar w:fldCharType="end"/>
      </w:r>
    </w:p>
    <w:p w14:paraId="652108D4" w14:textId="5D290222" w:rsidR="00833150" w:rsidRPr="00A07378" w:rsidRDefault="00833150" w:rsidP="002A19DE">
      <w:pPr>
        <w:pStyle w:val="Listeafsnit"/>
        <w:spacing w:after="0" w:line="280" w:lineRule="atLeast"/>
        <w:ind w:left="720"/>
        <w:rPr>
          <w:rFonts w:cs="Arial"/>
          <w:color w:val="000000"/>
          <w:szCs w:val="20"/>
        </w:rPr>
      </w:pPr>
      <w:bookmarkStart w:id="31" w:name="_Toc504560263"/>
    </w:p>
    <w:p w14:paraId="1FB6F654" w14:textId="61919EA3" w:rsidR="00E72A3F" w:rsidRPr="007F08A1" w:rsidRDefault="00E72A3F" w:rsidP="007F08A1">
      <w:pPr>
        <w:pStyle w:val="Default"/>
        <w:spacing w:line="280" w:lineRule="atLeast"/>
        <w:rPr>
          <w:rFonts w:ascii="Arial Narrow" w:eastAsiaTheme="minorHAnsi" w:hAnsi="Arial Narrow"/>
          <w:szCs w:val="20"/>
        </w:rPr>
      </w:pPr>
    </w:p>
    <w:p w14:paraId="2A7FCD0D" w14:textId="77777777" w:rsidR="00EF2D3B" w:rsidRPr="00A07378" w:rsidRDefault="00EF2D3B" w:rsidP="00EF2D3B">
      <w:pPr>
        <w:spacing w:after="0" w:line="280" w:lineRule="atLeast"/>
        <w:rPr>
          <w:rFonts w:cs="Arial"/>
          <w:color w:val="000000"/>
          <w:szCs w:val="20"/>
        </w:rPr>
        <w:sectPr w:rsidR="00EF2D3B" w:rsidRPr="00A07378" w:rsidSect="00F26120">
          <w:type w:val="continuous"/>
          <w:pgSz w:w="11907" w:h="16839" w:code="9"/>
          <w:pgMar w:top="1701" w:right="1134" w:bottom="1701" w:left="1134" w:header="454" w:footer="227" w:gutter="0"/>
          <w:cols w:space="708"/>
          <w:formProt w:val="0"/>
          <w:noEndnote/>
          <w:titlePg/>
          <w:docGrid w:linePitch="326"/>
        </w:sectPr>
      </w:pPr>
    </w:p>
    <w:p w14:paraId="4914A991" w14:textId="1CAFD19B" w:rsidR="00F26120" w:rsidRPr="009146A8" w:rsidRDefault="00AB633B" w:rsidP="00FA4418">
      <w:pPr>
        <w:pStyle w:val="Overskrift1"/>
        <w:spacing w:before="240"/>
        <w:sectPr w:rsidR="00F26120" w:rsidRPr="009146A8" w:rsidSect="00AA64E7">
          <w:pgSz w:w="11907" w:h="16839" w:code="9"/>
          <w:pgMar w:top="1701" w:right="1134" w:bottom="1701" w:left="1134" w:header="454" w:footer="227" w:gutter="0"/>
          <w:cols w:space="708"/>
          <w:noEndnote/>
          <w:titlePg/>
          <w:docGrid w:linePitch="326"/>
        </w:sectPr>
      </w:pPr>
      <w:bookmarkStart w:id="32" w:name="_Toc89872724"/>
      <w:r w:rsidRPr="009146A8">
        <w:lastRenderedPageBreak/>
        <w:t>5. Metod</w:t>
      </w:r>
      <w:bookmarkEnd w:id="31"/>
      <w:r w:rsidR="007F08A1">
        <w:t>e</w:t>
      </w:r>
      <w:bookmarkEnd w:id="32"/>
    </w:p>
    <w:p w14:paraId="73BA51D0" w14:textId="6D8F2FC6" w:rsidR="00F26120" w:rsidRPr="007F08A1" w:rsidRDefault="00F26120" w:rsidP="007F08A1">
      <w:pPr>
        <w:pStyle w:val="Liste"/>
        <w:rPr>
          <w:rFonts w:cstheme="minorBidi"/>
          <w:szCs w:val="22"/>
        </w:rPr>
        <w:sectPr w:rsidR="00F26120" w:rsidRPr="007F08A1" w:rsidSect="00F26120">
          <w:type w:val="continuous"/>
          <w:pgSz w:w="11907" w:h="16839" w:code="9"/>
          <w:pgMar w:top="1701" w:right="1134" w:bottom="1701" w:left="1134" w:header="454" w:footer="227" w:gutter="0"/>
          <w:cols w:space="708"/>
          <w:formProt w:val="0"/>
          <w:noEndnote/>
          <w:titlePg/>
          <w:docGrid w:linePitch="326"/>
        </w:sectPr>
      </w:pPr>
    </w:p>
    <w:p w14:paraId="4DE18030" w14:textId="77777777" w:rsidR="00F26120" w:rsidRPr="009146A8" w:rsidRDefault="00AB633B" w:rsidP="00AB633B">
      <w:pPr>
        <w:pStyle w:val="Overskrift5"/>
        <w:spacing w:before="0" w:line="276" w:lineRule="auto"/>
        <w:rPr>
          <w:color w:val="25337A"/>
        </w:rPr>
        <w:sectPr w:rsidR="00F26120" w:rsidRPr="009146A8" w:rsidSect="00F26120">
          <w:type w:val="continuous"/>
          <w:pgSz w:w="11907" w:h="16839" w:code="9"/>
          <w:pgMar w:top="1701" w:right="1134" w:bottom="1701" w:left="1134" w:header="454" w:footer="227" w:gutter="0"/>
          <w:cols w:space="708"/>
          <w:noEndnote/>
          <w:titlePg/>
          <w:docGrid w:linePitch="326"/>
        </w:sectPr>
      </w:pPr>
      <w:r w:rsidRPr="009146A8">
        <w:rPr>
          <w:rStyle w:val="Overskrift5Tegn"/>
          <w:color w:val="25337A"/>
        </w:rPr>
        <w:t>Litteratursøgning</w:t>
      </w:r>
      <w:r w:rsidRPr="009146A8">
        <w:rPr>
          <w:color w:val="25337A"/>
        </w:rPr>
        <w:t xml:space="preserve"> </w:t>
      </w:r>
    </w:p>
    <w:p w14:paraId="0DC56680" w14:textId="2BF5D19B" w:rsidR="00AB633B" w:rsidRDefault="003B3FDF" w:rsidP="00AB633B">
      <w:pPr>
        <w:spacing w:after="0" w:line="276" w:lineRule="auto"/>
      </w:pPr>
      <w:r>
        <w:t>Litteraturen er fremsøgt ad hoc af forfatterne til de enkelte delafsnit</w:t>
      </w:r>
      <w:r w:rsidR="00E36E7C">
        <w:t xml:space="preserve"> og</w:t>
      </w:r>
      <w:r>
        <w:t xml:space="preserve"> der</w:t>
      </w:r>
      <w:r w:rsidR="00E36E7C">
        <w:t>for</w:t>
      </w:r>
      <w:r>
        <w:t xml:space="preserve"> foreligger </w:t>
      </w:r>
      <w:r w:rsidR="00E36E7C">
        <w:t xml:space="preserve">der ikke </w:t>
      </w:r>
      <w:r>
        <w:t>en samlet søgestrategi.</w:t>
      </w:r>
    </w:p>
    <w:p w14:paraId="35596B26" w14:textId="77777777" w:rsidR="003B3FDF" w:rsidRPr="009146A8" w:rsidRDefault="003B3FDF" w:rsidP="00AB633B">
      <w:pPr>
        <w:spacing w:after="0" w:line="276" w:lineRule="auto"/>
        <w:rPr>
          <w:szCs w:val="24"/>
        </w:rPr>
      </w:pPr>
    </w:p>
    <w:p w14:paraId="68F9FECF" w14:textId="77777777" w:rsidR="00F26120" w:rsidRPr="009146A8" w:rsidRDefault="00F26120" w:rsidP="00AB633B">
      <w:pPr>
        <w:pStyle w:val="Overskrift5"/>
        <w:spacing w:before="0" w:line="276" w:lineRule="auto"/>
        <w:rPr>
          <w:color w:val="25337A"/>
        </w:rPr>
        <w:sectPr w:rsidR="00F26120" w:rsidRPr="009146A8" w:rsidSect="00F26120">
          <w:type w:val="continuous"/>
          <w:pgSz w:w="11907" w:h="16839" w:code="9"/>
          <w:pgMar w:top="1701" w:right="1134" w:bottom="1701" w:left="1134" w:header="454" w:footer="227" w:gutter="0"/>
          <w:cols w:space="708"/>
          <w:formProt w:val="0"/>
          <w:noEndnote/>
          <w:titlePg/>
          <w:docGrid w:linePitch="326"/>
        </w:sectPr>
      </w:pPr>
    </w:p>
    <w:p w14:paraId="59B141E2" w14:textId="77777777" w:rsidR="00F26120" w:rsidRPr="009146A8" w:rsidRDefault="00AB633B" w:rsidP="00AB633B">
      <w:pPr>
        <w:pStyle w:val="Overskrift5"/>
        <w:spacing w:before="0" w:line="276" w:lineRule="auto"/>
        <w:rPr>
          <w:color w:val="25337A"/>
        </w:rPr>
        <w:sectPr w:rsidR="00F26120" w:rsidRPr="009146A8" w:rsidSect="00F26120">
          <w:type w:val="continuous"/>
          <w:pgSz w:w="11907" w:h="16839" w:code="9"/>
          <w:pgMar w:top="1701" w:right="1134" w:bottom="1701" w:left="1134" w:header="454" w:footer="227" w:gutter="0"/>
          <w:cols w:space="708"/>
          <w:noEndnote/>
          <w:titlePg/>
          <w:docGrid w:linePitch="326"/>
        </w:sectPr>
      </w:pPr>
      <w:r w:rsidRPr="009146A8">
        <w:rPr>
          <w:color w:val="25337A"/>
        </w:rPr>
        <w:t>Litteraturgennemgang</w:t>
      </w:r>
    </w:p>
    <w:p w14:paraId="709562DC" w14:textId="28E3085E" w:rsidR="00F26120" w:rsidRPr="007F08A1" w:rsidRDefault="009C5C74" w:rsidP="00BD60A9">
      <w:pPr>
        <w:spacing w:after="0" w:line="276" w:lineRule="auto"/>
        <w:rPr>
          <w:szCs w:val="24"/>
        </w:rPr>
        <w:sectPr w:rsidR="00F26120" w:rsidRPr="007F08A1" w:rsidSect="00F26120">
          <w:type w:val="continuous"/>
          <w:pgSz w:w="11907" w:h="16839" w:code="9"/>
          <w:pgMar w:top="1701" w:right="1134" w:bottom="1701" w:left="1134" w:header="454" w:footer="227" w:gutter="0"/>
          <w:cols w:space="708"/>
          <w:formProt w:val="0"/>
          <w:noEndnote/>
          <w:titlePg/>
          <w:docGrid w:linePitch="326"/>
        </w:sectPr>
      </w:pPr>
      <w:r>
        <w:t>Der er ud fra retningslinje</w:t>
      </w:r>
      <w:r w:rsidR="00CD1C91">
        <w:t>n</w:t>
      </w:r>
      <w:r>
        <w:t xml:space="preserve"> om Malignt Pleuralt Mesotheliom (MPM) der blev lagt ud på Dansk Lungemedicinsk Selskabs og DLCG’s hjemmeside i 2020</w:t>
      </w:r>
      <w:r w:rsidR="003B3FDF">
        <w:t xml:space="preserve"> foretaget en graduering af anbefalingernes styrke vurderet ud fra den bagvedliggende evidens, som fører til anbefalingerne. Der er herunder anvendt nedenstående forenklede udgave af Oxford-skalaen (Oxford Centre for Evidence-based Medicine – Levels of Evidence (March 2009). </w:t>
      </w:r>
      <w:hyperlink r:id="rId22" w:history="1">
        <w:r w:rsidR="007F08A1" w:rsidRPr="00081322">
          <w:rPr>
            <w:rStyle w:val="Hyperlink"/>
          </w:rPr>
          <w:t>https://www.cebm.net/2009/06/oxfordcentre-evidence-based-medicine-levels-evidence-march-2009/</w:t>
        </w:r>
      </w:hyperlink>
      <w:r w:rsidR="00A164BF">
        <w:t>)</w:t>
      </w:r>
      <w:r w:rsidR="003B3FDF">
        <w:t>.</w:t>
      </w:r>
    </w:p>
    <w:p w14:paraId="0DAFB0EB" w14:textId="77777777" w:rsidR="007F08A1" w:rsidRDefault="007F08A1" w:rsidP="007F08A1">
      <w:pPr>
        <w:pStyle w:val="Overskrift5"/>
        <w:spacing w:before="0"/>
        <w:rPr>
          <w:color w:val="25337A"/>
        </w:rPr>
      </w:pPr>
    </w:p>
    <w:p w14:paraId="7B714760" w14:textId="77777777" w:rsidR="007F08A1" w:rsidRDefault="006A146D" w:rsidP="007F08A1">
      <w:pPr>
        <w:pStyle w:val="Overskrift5"/>
        <w:spacing w:before="0"/>
        <w:rPr>
          <w:color w:val="25337A"/>
        </w:rPr>
      </w:pPr>
      <w:r w:rsidRPr="007F08A1">
        <w:rPr>
          <w:color w:val="25337A"/>
        </w:rPr>
        <w:t>Metode generelt</w:t>
      </w:r>
    </w:p>
    <w:p w14:paraId="7FBC5F50" w14:textId="72B74224" w:rsidR="007F08A1" w:rsidRPr="007F08A1" w:rsidRDefault="006A146D" w:rsidP="00BD60A9">
      <w:pPr>
        <w:pStyle w:val="Overskrift5"/>
        <w:spacing w:before="0" w:line="276" w:lineRule="auto"/>
        <w:rPr>
          <w:rFonts w:ascii="Arial Narrow" w:eastAsiaTheme="minorHAnsi" w:hAnsi="Arial Narrow" w:cstheme="minorBidi"/>
          <w:iCs/>
          <w:color w:val="auto"/>
          <w:szCs w:val="22"/>
        </w:rPr>
      </w:pPr>
      <w:r w:rsidRPr="00F36092">
        <w:rPr>
          <w:rFonts w:ascii="Arial Narrow" w:eastAsiaTheme="minorHAnsi" w:hAnsi="Arial Narrow" w:cstheme="minorBidi"/>
          <w:color w:val="auto"/>
          <w:szCs w:val="22"/>
        </w:rPr>
        <w:t>Retningslinjen er en viderebearbejdelse af den retningslinje om Malignt Pleuralt Mesotheliom (MPM) der blev lagt ud på Dansk Lungemedicinsk Selskabs og DLCG’s hjemmeside i 2020. Der er suppleret med evidensbaserede anbefalinger og ”</w:t>
      </w:r>
      <w:r w:rsidR="003D02EC" w:rsidRPr="00F36092">
        <w:rPr>
          <w:rFonts w:ascii="Arial Narrow" w:eastAsiaTheme="minorHAnsi" w:hAnsi="Arial Narrow" w:cstheme="minorBidi"/>
          <w:color w:val="auto"/>
          <w:szCs w:val="22"/>
        </w:rPr>
        <w:t>God praksis</w:t>
      </w:r>
      <w:r w:rsidRPr="00F36092">
        <w:rPr>
          <w:rFonts w:ascii="Arial Narrow" w:eastAsiaTheme="minorHAnsi" w:hAnsi="Arial Narrow" w:cstheme="minorBidi"/>
          <w:color w:val="auto"/>
          <w:szCs w:val="22"/>
        </w:rPr>
        <w:t>”</w:t>
      </w:r>
      <w:r w:rsidR="000D1C37" w:rsidRPr="00F36092">
        <w:rPr>
          <w:rFonts w:ascii="Arial Narrow" w:eastAsiaTheme="minorHAnsi" w:hAnsi="Arial Narrow" w:cstheme="minorBidi"/>
          <w:color w:val="auto"/>
          <w:szCs w:val="22"/>
        </w:rPr>
        <w:t xml:space="preserve"> (hvor evidensen ikke er stærk nok til egentlig anbefaling)</w:t>
      </w:r>
      <w:r w:rsidRPr="00F36092">
        <w:rPr>
          <w:rFonts w:ascii="Arial Narrow" w:eastAsiaTheme="minorHAnsi" w:hAnsi="Arial Narrow" w:cstheme="minorBidi"/>
          <w:color w:val="auto"/>
          <w:szCs w:val="22"/>
        </w:rPr>
        <w:t xml:space="preserve"> ud fra de valg som forfattergruppen har prioriteret. </w:t>
      </w:r>
      <w:r w:rsidR="000D1C37" w:rsidRPr="00F36092">
        <w:rPr>
          <w:rFonts w:ascii="Arial Narrow" w:eastAsiaTheme="minorHAnsi" w:hAnsi="Arial Narrow" w:cstheme="minorBidi"/>
          <w:color w:val="auto"/>
          <w:szCs w:val="22"/>
        </w:rPr>
        <w:t xml:space="preserve">Retningslinjen er afstemt med </w:t>
      </w:r>
      <w:r w:rsidRPr="00F36092">
        <w:rPr>
          <w:rFonts w:ascii="Arial Narrow" w:eastAsiaTheme="minorHAnsi" w:hAnsi="Arial Narrow" w:cstheme="minorBidi"/>
          <w:color w:val="auto"/>
          <w:szCs w:val="22"/>
        </w:rPr>
        <w:t>”British Thoracic Society guideline for the investigation and management of malignant pleural mesothelioma” (2018)</w:t>
      </w:r>
      <w:r w:rsidR="007451FB" w:rsidRPr="00F36092">
        <w:rPr>
          <w:rFonts w:ascii="Arial Narrow" w:eastAsiaTheme="minorHAnsi" w:hAnsi="Arial Narrow" w:cstheme="minorBidi"/>
          <w:color w:val="auto"/>
          <w:szCs w:val="22"/>
        </w:rPr>
        <w:t xml:space="preserve"> </w:t>
      </w:r>
      <w:r w:rsidR="007451FB" w:rsidRPr="00F36092">
        <w:rPr>
          <w:rFonts w:ascii="Arial Narrow" w:eastAsiaTheme="minorHAnsi" w:hAnsi="Arial Narrow" w:cstheme="minorBidi"/>
          <w:color w:val="auto"/>
          <w:szCs w:val="22"/>
        </w:rPr>
        <w:fldChar w:fldCharType="begin"/>
      </w:r>
      <w:r w:rsidR="007451FB" w:rsidRPr="00F36092">
        <w:rPr>
          <w:rFonts w:ascii="Arial Narrow" w:eastAsiaTheme="minorHAnsi" w:hAnsi="Arial Narrow" w:cstheme="minorBidi"/>
          <w:color w:val="auto"/>
          <w:szCs w:val="22"/>
        </w:rPr>
        <w:instrText xml:space="preserve"> ADDIN EN.CITE &lt;EndNote&gt;&lt;Cite&gt;&lt;Author&gt;British Thoracic Society&lt;/Author&gt;&lt;Year&gt;2018&lt;/Year&gt;&lt;RecNum&gt;14908&lt;/RecNum&gt;&lt;DisplayText&gt;(64)&lt;/DisplayText&gt;&lt;record&gt;&lt;rec-number&gt;14908&lt;/rec-number&gt;&lt;foreign-keys&gt;&lt;key app="EN" db-id="z0fezs5edrpxr6eedssxzeelxwrv9xwwaf5x" timestamp="1638448356"&gt;14908&lt;/key&gt;&lt;/foreign-keys&gt;&lt;ref-type name="Journal Article"&gt;17&lt;/ref-type&gt;&lt;contributors&gt;&lt;authors&gt;&lt;author&gt;British Thoracic Society, Mesothelioma Guideline Development Group&lt;/author&gt;&lt;/authors&gt;&lt;/contributors&gt;&lt;titles&gt;&lt;title&gt;British Thoracic Society Guideline for the investigation and management of malignant pleural mesothelioma&lt;/title&gt;&lt;secondary-title&gt;Thorax&lt;/secondary-title&gt;&lt;/titles&gt;&lt;periodical&gt;&lt;full-title&gt;Thorax&lt;/full-title&gt;&lt;/periodical&gt;&lt;dates&gt;&lt;year&gt;2018&lt;/year&gt;&lt;/dates&gt;&lt;urls&gt;&lt;/urls&gt;&lt;/record&gt;&lt;/Cite&gt;&lt;/EndNote&gt;</w:instrText>
      </w:r>
      <w:r w:rsidR="007451FB" w:rsidRPr="00F36092">
        <w:rPr>
          <w:rFonts w:ascii="Arial Narrow" w:eastAsiaTheme="minorHAnsi" w:hAnsi="Arial Narrow" w:cstheme="minorBidi"/>
          <w:color w:val="auto"/>
          <w:szCs w:val="22"/>
        </w:rPr>
        <w:fldChar w:fldCharType="separate"/>
      </w:r>
      <w:r w:rsidR="007451FB" w:rsidRPr="00F36092">
        <w:rPr>
          <w:rFonts w:ascii="Arial Narrow" w:eastAsiaTheme="minorHAnsi" w:hAnsi="Arial Narrow" w:cstheme="minorBidi"/>
          <w:color w:val="auto"/>
          <w:szCs w:val="22"/>
        </w:rPr>
        <w:t>(64)</w:t>
      </w:r>
      <w:r w:rsidR="007451FB" w:rsidRPr="00F36092">
        <w:rPr>
          <w:rFonts w:ascii="Arial Narrow" w:eastAsiaTheme="minorHAnsi" w:hAnsi="Arial Narrow" w:cstheme="minorBidi"/>
          <w:color w:val="auto"/>
          <w:szCs w:val="22"/>
        </w:rPr>
        <w:fldChar w:fldCharType="end"/>
      </w:r>
      <w:r w:rsidRPr="00F36092">
        <w:rPr>
          <w:rFonts w:ascii="Arial Narrow" w:eastAsiaTheme="minorHAnsi" w:hAnsi="Arial Narrow" w:cstheme="minorBidi"/>
          <w:color w:val="auto"/>
          <w:szCs w:val="22"/>
        </w:rPr>
        <w:t xml:space="preserve"> </w:t>
      </w:r>
      <w:r w:rsidR="000D1C37" w:rsidRPr="00F36092">
        <w:rPr>
          <w:rFonts w:ascii="Arial Narrow" w:eastAsiaTheme="minorHAnsi" w:hAnsi="Arial Narrow" w:cstheme="minorBidi"/>
          <w:color w:val="auto"/>
          <w:szCs w:val="22"/>
        </w:rPr>
        <w:t>og</w:t>
      </w:r>
      <w:r w:rsidRPr="00F36092">
        <w:rPr>
          <w:rFonts w:ascii="Arial Narrow" w:eastAsiaTheme="minorHAnsi" w:hAnsi="Arial Narrow" w:cstheme="minorBidi"/>
          <w:color w:val="auto"/>
          <w:szCs w:val="22"/>
        </w:rPr>
        <w:t xml:space="preserve"> ” ERS/ESTS/EACTS/ESTRO guidelines</w:t>
      </w:r>
      <w:r w:rsidR="007451FB" w:rsidRPr="00F36092">
        <w:rPr>
          <w:rFonts w:ascii="Arial Narrow" w:eastAsiaTheme="minorHAnsi" w:hAnsi="Arial Narrow" w:cstheme="minorBidi"/>
          <w:color w:val="auto"/>
          <w:szCs w:val="22"/>
        </w:rPr>
        <w:t xml:space="preserve"> </w:t>
      </w:r>
      <w:r w:rsidR="007451FB" w:rsidRPr="00F36092">
        <w:rPr>
          <w:rFonts w:ascii="Arial Narrow" w:eastAsiaTheme="minorHAnsi" w:hAnsi="Arial Narrow" w:cstheme="minorBidi"/>
          <w:color w:val="auto"/>
          <w:szCs w:val="22"/>
        </w:rPr>
        <w:fldChar w:fldCharType="begin">
          <w:fldData xml:space="preserve">PEVuZE5vdGU+PENpdGU+PEF1dGhvcj5TY2hlcnBlcmVlbDwvQXV0aG9yPjxZZWFyPjIwMjA8L1ll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</w:fldData>
        </w:fldChar>
      </w:r>
      <w:r w:rsidR="007451FB" w:rsidRPr="00F36092">
        <w:rPr>
          <w:rFonts w:ascii="Arial Narrow" w:eastAsiaTheme="minorHAnsi" w:hAnsi="Arial Narrow" w:cstheme="minorBidi"/>
          <w:color w:val="auto"/>
          <w:szCs w:val="22"/>
        </w:rPr>
        <w:instrText xml:space="preserve"> ADDIN EN.CITE </w:instrText>
      </w:r>
      <w:r w:rsidR="007451FB" w:rsidRPr="00F36092">
        <w:rPr>
          <w:rFonts w:ascii="Arial Narrow" w:eastAsiaTheme="minorHAnsi" w:hAnsi="Arial Narrow" w:cstheme="minorBidi"/>
          <w:color w:val="auto"/>
          <w:szCs w:val="22"/>
        </w:rPr>
        <w:fldChar w:fldCharType="begin">
          <w:fldData xml:space="preserve">PEVuZE5vdGU+PENpdGU+PEF1dGhvcj5TY2hlcnBlcmVlbDwvQXV0aG9yPjxZZWFyPjIwMjA8L1ll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</w:fldData>
        </w:fldChar>
      </w:r>
      <w:r w:rsidR="007451FB" w:rsidRPr="00F36092">
        <w:rPr>
          <w:rFonts w:ascii="Arial Narrow" w:eastAsiaTheme="minorHAnsi" w:hAnsi="Arial Narrow" w:cstheme="minorBidi"/>
          <w:color w:val="auto"/>
          <w:szCs w:val="22"/>
        </w:rPr>
        <w:instrText xml:space="preserve"> ADDIN EN.CITE.DATA </w:instrText>
      </w:r>
      <w:r w:rsidR="007451FB" w:rsidRPr="00F36092">
        <w:rPr>
          <w:rFonts w:ascii="Arial Narrow" w:eastAsiaTheme="minorHAnsi" w:hAnsi="Arial Narrow" w:cstheme="minorBidi"/>
          <w:color w:val="auto"/>
          <w:szCs w:val="22"/>
        </w:rPr>
      </w:r>
      <w:r w:rsidR="007451FB" w:rsidRPr="00F36092">
        <w:rPr>
          <w:rFonts w:ascii="Arial Narrow" w:eastAsiaTheme="minorHAnsi" w:hAnsi="Arial Narrow" w:cstheme="minorBidi"/>
          <w:color w:val="auto"/>
          <w:szCs w:val="22"/>
        </w:rPr>
        <w:fldChar w:fldCharType="end"/>
      </w:r>
      <w:r w:rsidR="007451FB" w:rsidRPr="00F36092">
        <w:rPr>
          <w:rFonts w:ascii="Arial Narrow" w:eastAsiaTheme="minorHAnsi" w:hAnsi="Arial Narrow" w:cstheme="minorBidi"/>
          <w:color w:val="auto"/>
          <w:szCs w:val="22"/>
        </w:rPr>
      </w:r>
      <w:r w:rsidR="007451FB" w:rsidRPr="00F36092">
        <w:rPr>
          <w:rFonts w:ascii="Arial Narrow" w:eastAsiaTheme="minorHAnsi" w:hAnsi="Arial Narrow" w:cstheme="minorBidi"/>
          <w:color w:val="auto"/>
          <w:szCs w:val="22"/>
        </w:rPr>
        <w:fldChar w:fldCharType="separate"/>
      </w:r>
      <w:r w:rsidR="007451FB" w:rsidRPr="00F36092">
        <w:rPr>
          <w:rFonts w:ascii="Arial Narrow" w:eastAsiaTheme="minorHAnsi" w:hAnsi="Arial Narrow" w:cstheme="minorBidi"/>
          <w:color w:val="auto"/>
          <w:szCs w:val="22"/>
        </w:rPr>
        <w:t>(34)</w:t>
      </w:r>
      <w:r w:rsidR="007451FB" w:rsidRPr="00F36092">
        <w:rPr>
          <w:rFonts w:ascii="Arial Narrow" w:eastAsiaTheme="minorHAnsi" w:hAnsi="Arial Narrow" w:cstheme="minorBidi"/>
          <w:color w:val="auto"/>
          <w:szCs w:val="22"/>
        </w:rPr>
        <w:fldChar w:fldCharType="end"/>
      </w:r>
      <w:r w:rsidRPr="00F36092">
        <w:rPr>
          <w:rFonts w:ascii="Arial Narrow" w:eastAsiaTheme="minorHAnsi" w:hAnsi="Arial Narrow" w:cstheme="minorBidi"/>
          <w:color w:val="auto"/>
          <w:szCs w:val="22"/>
        </w:rPr>
        <w:t xml:space="preserve"> for the management of malignant pleural mesothelioma</w:t>
      </w:r>
      <w:r w:rsidR="000D1C37" w:rsidRPr="00F36092">
        <w:rPr>
          <w:rFonts w:ascii="Arial Narrow" w:eastAsiaTheme="minorHAnsi" w:hAnsi="Arial Narrow" w:cstheme="minorBidi"/>
          <w:color w:val="auto"/>
          <w:szCs w:val="22"/>
        </w:rPr>
        <w:t xml:space="preserve"> men det har ikke været intentionen at udvikle en retningslinje der er lige så ekstensiv og komplet som de nævnte ovenfor. Endvidere er </w:t>
      </w:r>
      <w:r w:rsidR="0033611C" w:rsidRPr="00F36092">
        <w:rPr>
          <w:rFonts w:ascii="Arial Narrow" w:eastAsiaTheme="minorHAnsi" w:hAnsi="Arial Narrow" w:cstheme="minorBidi"/>
          <w:color w:val="auto"/>
          <w:szCs w:val="22"/>
        </w:rPr>
        <w:t>evidens gradueringer</w:t>
      </w:r>
      <w:r w:rsidR="000D1C37" w:rsidRPr="00F36092">
        <w:rPr>
          <w:rFonts w:ascii="Arial Narrow" w:eastAsiaTheme="minorHAnsi" w:hAnsi="Arial Narrow" w:cstheme="minorBidi"/>
          <w:color w:val="auto"/>
          <w:szCs w:val="22"/>
        </w:rPr>
        <w:t>ne</w:t>
      </w:r>
      <w:r w:rsidR="0033611C" w:rsidRPr="00F36092">
        <w:rPr>
          <w:rFonts w:ascii="Arial Narrow" w:eastAsiaTheme="minorHAnsi" w:hAnsi="Arial Narrow" w:cstheme="minorBidi"/>
          <w:color w:val="auto"/>
          <w:szCs w:val="22"/>
        </w:rPr>
        <w:t xml:space="preserve"> er udført efter Oxford skalaen og ikke efter det engelske Nice system.</w:t>
      </w:r>
    </w:p>
    <w:p w14:paraId="4FABD83C" w14:textId="77777777" w:rsidR="007F08A1" w:rsidRPr="007F08A1" w:rsidRDefault="007F08A1" w:rsidP="007F08A1">
      <w:pPr>
        <w:spacing w:after="0" w:line="276" w:lineRule="auto"/>
        <w:rPr>
          <w:iCs/>
        </w:rPr>
      </w:pPr>
    </w:p>
    <w:p w14:paraId="2173E143" w14:textId="2BD5B650" w:rsidR="006A146D" w:rsidRDefault="006A146D" w:rsidP="007F08A1">
      <w:pPr>
        <w:spacing w:after="0" w:line="276" w:lineRule="auto"/>
      </w:pPr>
      <w:r w:rsidRPr="007F08A1">
        <w:rPr>
          <w:iCs/>
        </w:rPr>
        <w:t>Til gengæld indeholder nærværende retningslinje en række afsnit som er specifikke for danske forhold og fundet relevante for danske læger</w:t>
      </w:r>
      <w:r w:rsidR="000F5D87" w:rsidRPr="007F08A1">
        <w:rPr>
          <w:iCs/>
        </w:rPr>
        <w:t xml:space="preserve"> og nyt der er kommet til siden BTS og ERS/ESTS/EACTS/ESTRO guidelines.</w:t>
      </w:r>
      <w:r w:rsidR="000F5D87" w:rsidRPr="007F08A1">
        <w:rPr>
          <w:szCs w:val="24"/>
        </w:rPr>
        <w:t xml:space="preserve"> </w:t>
      </w:r>
    </w:p>
    <w:p w14:paraId="40BFF7F9" w14:textId="77777777" w:rsidR="007F08A1" w:rsidRPr="007F08A1" w:rsidRDefault="007F08A1" w:rsidP="007F08A1">
      <w:pPr>
        <w:spacing w:after="0" w:line="276" w:lineRule="auto"/>
      </w:pPr>
    </w:p>
    <w:p w14:paraId="2DFE8550" w14:textId="7DBE8B78" w:rsidR="00F26120" w:rsidRPr="009146A8" w:rsidRDefault="00AB633B" w:rsidP="00AB633B">
      <w:pPr>
        <w:pStyle w:val="Overskrift5"/>
        <w:spacing w:before="0" w:line="276" w:lineRule="auto"/>
        <w:rPr>
          <w:color w:val="25337A"/>
        </w:rPr>
        <w:sectPr w:rsidR="00F26120" w:rsidRPr="009146A8" w:rsidSect="00F26120">
          <w:type w:val="continuous"/>
          <w:pgSz w:w="11907" w:h="16839" w:code="9"/>
          <w:pgMar w:top="1701" w:right="1134" w:bottom="1701" w:left="1134" w:header="454" w:footer="227" w:gutter="0"/>
          <w:cols w:space="708"/>
          <w:noEndnote/>
          <w:titlePg/>
          <w:docGrid w:linePitch="326"/>
        </w:sectPr>
      </w:pPr>
      <w:r w:rsidRPr="009146A8">
        <w:rPr>
          <w:color w:val="25337A"/>
        </w:rPr>
        <w:t>Formulering af anbefalinger</w:t>
      </w:r>
    </w:p>
    <w:p w14:paraId="5AB5838D" w14:textId="4C372C2E" w:rsidR="00F26120" w:rsidRPr="007F7FD7" w:rsidRDefault="000739AA" w:rsidP="007F7FD7">
      <w:pPr>
        <w:spacing w:after="0" w:line="276" w:lineRule="auto"/>
        <w:rPr>
          <w:szCs w:val="24"/>
        </w:rPr>
        <w:sectPr w:rsidR="00F26120" w:rsidRPr="007F7FD7" w:rsidSect="00F26120">
          <w:type w:val="continuous"/>
          <w:pgSz w:w="11907" w:h="16839" w:code="9"/>
          <w:pgMar w:top="1701" w:right="1134" w:bottom="1701" w:left="1134" w:header="454" w:footer="227" w:gutter="0"/>
          <w:cols w:space="708"/>
          <w:formProt w:val="0"/>
          <w:noEndnote/>
          <w:titlePg/>
          <w:docGrid w:linePitch="326"/>
        </w:sectPr>
      </w:pPr>
      <w:r w:rsidRPr="007F08A1">
        <w:rPr>
          <w:szCs w:val="24"/>
        </w:rPr>
        <w:t>Anbefalingerne er generelt blevet formuleret af forfatterne til de enkelte delafsnit, med en anbefalingsstyrke baseret på den underliggende evidens. Anbefalingerne er i nogle tilfælde på baggrund af høringssvar e</w:t>
      </w:r>
      <w:r w:rsidR="007F7FD7">
        <w:rPr>
          <w:szCs w:val="24"/>
        </w:rPr>
        <w:t>fterfølgende blevet modificeret.</w:t>
      </w:r>
    </w:p>
    <w:p w14:paraId="55C4B679" w14:textId="4AF864D4" w:rsidR="00FA4418" w:rsidRPr="007F7FD7" w:rsidRDefault="00FA4418" w:rsidP="007F7FD7">
      <w:pPr>
        <w:pStyle w:val="Liste"/>
        <w:rPr>
          <w:rFonts w:cstheme="minorBidi"/>
          <w:szCs w:val="22"/>
        </w:rPr>
      </w:pPr>
    </w:p>
    <w:p w14:paraId="00849EBB" w14:textId="4A312060" w:rsidR="00F26120" w:rsidRPr="009146A8" w:rsidRDefault="00AB633B" w:rsidP="00AB633B">
      <w:pPr>
        <w:pStyle w:val="Overskrift5"/>
        <w:spacing w:before="0" w:line="276" w:lineRule="auto"/>
        <w:rPr>
          <w:color w:val="25337A"/>
        </w:rPr>
        <w:sectPr w:rsidR="00F26120" w:rsidRPr="009146A8" w:rsidSect="00F26120">
          <w:type w:val="continuous"/>
          <w:pgSz w:w="11907" w:h="16839" w:code="9"/>
          <w:pgMar w:top="1701" w:right="1134" w:bottom="1701" w:left="1134" w:header="454" w:footer="227" w:gutter="0"/>
          <w:cols w:space="708"/>
          <w:noEndnote/>
          <w:titlePg/>
          <w:docGrid w:linePitch="326"/>
        </w:sectPr>
      </w:pPr>
      <w:r w:rsidRPr="009146A8">
        <w:rPr>
          <w:color w:val="25337A"/>
        </w:rPr>
        <w:t>Interessentinvolvering</w:t>
      </w:r>
    </w:p>
    <w:p w14:paraId="7ACA0BA0" w14:textId="26423084" w:rsidR="00AB633B" w:rsidRPr="009146A8" w:rsidRDefault="000739AA" w:rsidP="00AB633B">
      <w:pPr>
        <w:spacing w:after="0" w:line="276" w:lineRule="auto"/>
      </w:pPr>
      <w:r>
        <w:t>Der har ikke været involvering af patientforeninger eller andre DMCG’er.</w:t>
      </w:r>
      <w:r w:rsidR="003B2830">
        <w:t xml:space="preserve"> Patientperspektivet forventes inddraget i høringsfasen, hvor retningslinjen vil blive udsendt til bl.a. DLCG’s bestyrelse, hvori sidder repræsentanter for patienterne, som retningslinjen vedrører.</w:t>
      </w:r>
    </w:p>
    <w:p w14:paraId="342CF2F6" w14:textId="77777777" w:rsidR="00AB633B" w:rsidRPr="009146A8" w:rsidRDefault="00AB633B" w:rsidP="00AB633B">
      <w:pPr>
        <w:spacing w:after="0" w:line="276" w:lineRule="auto"/>
        <w:rPr>
          <w:szCs w:val="24"/>
        </w:rPr>
      </w:pPr>
    </w:p>
    <w:p w14:paraId="3B7193B8" w14:textId="77777777" w:rsidR="00F26120" w:rsidRPr="009146A8" w:rsidRDefault="00F26120" w:rsidP="00AB633B">
      <w:pPr>
        <w:pStyle w:val="Overskrift5"/>
        <w:spacing w:before="0" w:line="276" w:lineRule="auto"/>
        <w:rPr>
          <w:color w:val="25337A"/>
        </w:rPr>
        <w:sectPr w:rsidR="00F26120" w:rsidRPr="009146A8" w:rsidSect="00F26120">
          <w:type w:val="continuous"/>
          <w:pgSz w:w="11907" w:h="16839" w:code="9"/>
          <w:pgMar w:top="1701" w:right="1134" w:bottom="1701" w:left="1134" w:header="454" w:footer="227" w:gutter="0"/>
          <w:cols w:space="708"/>
          <w:formProt w:val="0"/>
          <w:noEndnote/>
          <w:titlePg/>
          <w:docGrid w:linePitch="326"/>
        </w:sectPr>
      </w:pPr>
    </w:p>
    <w:p w14:paraId="16656CBE" w14:textId="77777777" w:rsidR="00F26120" w:rsidRDefault="00AB633B" w:rsidP="00AB633B">
      <w:pPr>
        <w:pStyle w:val="Overskrift5"/>
        <w:spacing w:before="0" w:line="276" w:lineRule="auto"/>
        <w:rPr>
          <w:color w:val="25337A"/>
        </w:rPr>
      </w:pPr>
      <w:r w:rsidRPr="009146A8">
        <w:rPr>
          <w:color w:val="25337A"/>
        </w:rPr>
        <w:lastRenderedPageBreak/>
        <w:t>Høring og godkendelse</w:t>
      </w:r>
    </w:p>
    <w:p w14:paraId="0F3CD735" w14:textId="7CF043BF" w:rsidR="0083136C" w:rsidRPr="00D755C7" w:rsidRDefault="0083136C" w:rsidP="00D755C7">
      <w:pPr>
        <w:pStyle w:val="Liste"/>
        <w:rPr>
          <w:rFonts w:cstheme="minorBidi"/>
          <w:szCs w:val="22"/>
        </w:rPr>
        <w:sectPr w:rsidR="0083136C" w:rsidRPr="00D755C7" w:rsidSect="00F26120">
          <w:type w:val="continuous"/>
          <w:pgSz w:w="11907" w:h="16839" w:code="9"/>
          <w:pgMar w:top="1701" w:right="1134" w:bottom="1701" w:left="1134" w:header="454" w:footer="227" w:gutter="0"/>
          <w:cols w:space="708"/>
          <w:noEndnote/>
          <w:titlePg/>
          <w:docGrid w:linePitch="326"/>
        </w:sectPr>
      </w:pPr>
      <w:r w:rsidRPr="00D755C7">
        <w:rPr>
          <w:rFonts w:cstheme="minorBidi"/>
          <w:szCs w:val="22"/>
        </w:rPr>
        <w:t>En særlig tak til Dansk Lungemedicinsk Selskabs Pleuragruppe for input til den indledende og diagnostiske del af referenceprogrammet.</w:t>
      </w:r>
    </w:p>
    <w:p w14:paraId="4E5D6523" w14:textId="77777777" w:rsidR="00205CE9" w:rsidRPr="009146A8" w:rsidRDefault="00205CE9" w:rsidP="00AB633B">
      <w:pPr>
        <w:spacing w:after="0" w:line="276" w:lineRule="auto"/>
      </w:pPr>
    </w:p>
    <w:p w14:paraId="6FFDCF8C" w14:textId="77777777" w:rsidR="00F26120" w:rsidRPr="009146A8" w:rsidRDefault="00F26120" w:rsidP="00AB633B">
      <w:pPr>
        <w:spacing w:after="0" w:line="276" w:lineRule="auto"/>
        <w:rPr>
          <w:rFonts w:ascii="Palatino Linotype" w:hAnsi="Palatino Linotype"/>
          <w:color w:val="25337A"/>
        </w:rPr>
        <w:sectPr w:rsidR="00F26120" w:rsidRPr="009146A8" w:rsidSect="00F26120">
          <w:type w:val="continuous"/>
          <w:pgSz w:w="11907" w:h="16839" w:code="9"/>
          <w:pgMar w:top="1701" w:right="1134" w:bottom="1701" w:left="1134" w:header="454" w:footer="227" w:gutter="0"/>
          <w:cols w:space="708"/>
          <w:formProt w:val="0"/>
          <w:noEndnote/>
          <w:titlePg/>
          <w:docGrid w:linePitch="326"/>
        </w:sectPr>
      </w:pPr>
    </w:p>
    <w:p w14:paraId="771013E9" w14:textId="77777777" w:rsidR="00F26120" w:rsidRPr="009146A8" w:rsidRDefault="006A7F76" w:rsidP="00AB633B">
      <w:pPr>
        <w:spacing w:after="0" w:line="276" w:lineRule="auto"/>
        <w:rPr>
          <w:rFonts w:ascii="Palatino Linotype" w:hAnsi="Palatino Linotype"/>
          <w:color w:val="25337A"/>
        </w:rPr>
        <w:sectPr w:rsidR="00F26120" w:rsidRPr="009146A8" w:rsidSect="00F26120">
          <w:type w:val="continuous"/>
          <w:pgSz w:w="11907" w:h="16839" w:code="9"/>
          <w:pgMar w:top="1701" w:right="1134" w:bottom="1701" w:left="1134" w:header="454" w:footer="227" w:gutter="0"/>
          <w:cols w:space="708"/>
          <w:noEndnote/>
          <w:titlePg/>
          <w:docGrid w:linePitch="326"/>
        </w:sectPr>
      </w:pPr>
      <w:r w:rsidRPr="009146A8">
        <w:rPr>
          <w:rFonts w:ascii="Palatino Linotype" w:hAnsi="Palatino Linotype"/>
          <w:color w:val="25337A"/>
        </w:rPr>
        <w:t>Anbefalinger</w:t>
      </w:r>
      <w:r w:rsidR="00DF0488" w:rsidRPr="009146A8">
        <w:rPr>
          <w:rFonts w:ascii="Palatino Linotype" w:hAnsi="Palatino Linotype"/>
          <w:color w:val="25337A"/>
        </w:rPr>
        <w:t>,</w:t>
      </w:r>
      <w:r w:rsidRPr="009146A8">
        <w:rPr>
          <w:rFonts w:ascii="Palatino Linotype" w:hAnsi="Palatino Linotype"/>
          <w:color w:val="25337A"/>
        </w:rPr>
        <w:t xml:space="preserve"> der udløser betydelig merudgift</w:t>
      </w:r>
    </w:p>
    <w:p w14:paraId="713D2672" w14:textId="6A4B8CDF" w:rsidR="006E3F2B" w:rsidRPr="00D755C7" w:rsidRDefault="006E3F2B" w:rsidP="004E2115">
      <w:pPr>
        <w:spacing w:after="0" w:line="276" w:lineRule="auto"/>
      </w:pPr>
      <w:r>
        <w:t>Der har ikke i forbindelse med aktuelle revision været ændringer i anbefalinger, som vurderes at udløse betydelige merudgifter.</w:t>
      </w:r>
    </w:p>
    <w:p w14:paraId="4C5DCCED" w14:textId="77777777" w:rsidR="004C0A71" w:rsidRPr="009146A8" w:rsidRDefault="004C0A71" w:rsidP="00CB1A42">
      <w:pPr>
        <w:spacing w:after="0" w:line="276" w:lineRule="auto"/>
        <w:rPr>
          <w:rFonts w:ascii="Palatino Linotype" w:hAnsi="Palatino Linotype"/>
          <w:color w:val="25337A"/>
        </w:rPr>
        <w:sectPr w:rsidR="004C0A71" w:rsidRPr="009146A8" w:rsidSect="00F26120">
          <w:type w:val="continuous"/>
          <w:pgSz w:w="11907" w:h="16839" w:code="9"/>
          <w:pgMar w:top="1701" w:right="1134" w:bottom="1701" w:left="1134" w:header="454" w:footer="227" w:gutter="0"/>
          <w:cols w:space="708"/>
          <w:formProt w:val="0"/>
          <w:noEndnote/>
          <w:titlePg/>
          <w:docGrid w:linePitch="326"/>
        </w:sectPr>
      </w:pPr>
    </w:p>
    <w:p w14:paraId="44340F32" w14:textId="17B4DA18" w:rsidR="000D1D1D" w:rsidRPr="009146A8" w:rsidRDefault="000D1D1D" w:rsidP="00AB633B">
      <w:pPr>
        <w:pStyle w:val="Overskrift5"/>
        <w:spacing w:before="0" w:line="276" w:lineRule="auto"/>
        <w:rPr>
          <w:rStyle w:val="Overskrift5Tegn"/>
          <w:color w:val="25337A"/>
        </w:rPr>
        <w:sectPr w:rsidR="000D1D1D" w:rsidRPr="009146A8" w:rsidSect="00F26120">
          <w:type w:val="continuous"/>
          <w:pgSz w:w="11907" w:h="16839" w:code="9"/>
          <w:pgMar w:top="1701" w:right="1134" w:bottom="1701" w:left="1134" w:header="454" w:footer="227" w:gutter="0"/>
          <w:cols w:space="708"/>
          <w:formProt w:val="0"/>
          <w:noEndnote/>
          <w:titlePg/>
          <w:docGrid w:linePitch="326"/>
        </w:sectPr>
      </w:pPr>
    </w:p>
    <w:p w14:paraId="1C37C8D5" w14:textId="5A53484E" w:rsidR="00F26120" w:rsidRPr="009146A8" w:rsidRDefault="00AB633B" w:rsidP="00AB633B">
      <w:pPr>
        <w:pStyle w:val="Overskrift5"/>
        <w:spacing w:before="0" w:line="276" w:lineRule="auto"/>
        <w:rPr>
          <w:color w:val="25337A"/>
        </w:rPr>
        <w:sectPr w:rsidR="00F26120" w:rsidRPr="009146A8" w:rsidSect="00F26120">
          <w:type w:val="continuous"/>
          <w:pgSz w:w="11907" w:h="16839" w:code="9"/>
          <w:pgMar w:top="1701" w:right="1134" w:bottom="1701" w:left="1134" w:header="454" w:footer="227" w:gutter="0"/>
          <w:cols w:space="708"/>
          <w:noEndnote/>
          <w:titlePg/>
          <w:docGrid w:linePitch="326"/>
        </w:sectPr>
      </w:pPr>
      <w:r w:rsidRPr="009146A8">
        <w:rPr>
          <w:rStyle w:val="Overskrift5Tegn"/>
          <w:color w:val="25337A"/>
        </w:rPr>
        <w:t>Forfattere</w:t>
      </w:r>
      <w:r w:rsidR="00196844" w:rsidRPr="009146A8">
        <w:rPr>
          <w:color w:val="25337A"/>
        </w:rPr>
        <w:t xml:space="preserve"> og habilitet</w:t>
      </w:r>
    </w:p>
    <w:p w14:paraId="57829927" w14:textId="6B8EE59D" w:rsidR="00B92F85" w:rsidRPr="009146A8" w:rsidRDefault="00B92F85" w:rsidP="006D684A">
      <w:pPr>
        <w:pStyle w:val="Overskrift7"/>
        <w:spacing w:line="276" w:lineRule="auto"/>
        <w:rPr>
          <w:i w:val="0"/>
          <w:highlight w:val="yellow"/>
        </w:rPr>
      </w:pPr>
    </w:p>
    <w:p w14:paraId="35F6E8C5" w14:textId="4E8BF90E" w:rsidR="00C547C0" w:rsidRDefault="00C547C0" w:rsidP="00BA3A1D">
      <w:pPr>
        <w:pStyle w:val="Overskrift7"/>
        <w:numPr>
          <w:ilvl w:val="0"/>
          <w:numId w:val="1"/>
        </w:numPr>
        <w:spacing w:line="276" w:lineRule="auto"/>
        <w:ind w:left="357"/>
        <w:rPr>
          <w:i w:val="0"/>
        </w:rPr>
      </w:pPr>
      <w:bookmarkStart w:id="33" w:name="_Toc504560264"/>
      <w:r w:rsidRPr="003B3FDF">
        <w:rPr>
          <w:i w:val="0"/>
        </w:rPr>
        <w:t>Henrik Kirstein Jensen, Overlæge, Lungemedicinsk afdeling, Aalborg Universitetshospital</w:t>
      </w:r>
    </w:p>
    <w:p w14:paraId="6ADE679F" w14:textId="269C8ED4" w:rsidR="003014B0" w:rsidRPr="003014B0" w:rsidRDefault="003014B0" w:rsidP="003014B0">
      <w:pPr>
        <w:ind w:left="357"/>
      </w:pPr>
      <w:r>
        <w:t xml:space="preserve">Ingen </w:t>
      </w:r>
      <w:r w:rsidR="00917B74">
        <w:t>interessekonflikter</w:t>
      </w:r>
    </w:p>
    <w:p w14:paraId="025AA27E" w14:textId="03C4D341" w:rsidR="00C547C0" w:rsidRPr="003014B0" w:rsidRDefault="00C547C0" w:rsidP="00BA3A1D">
      <w:pPr>
        <w:pStyle w:val="Listeafsnit"/>
        <w:numPr>
          <w:ilvl w:val="0"/>
          <w:numId w:val="1"/>
        </w:numPr>
        <w:spacing w:after="0" w:line="276" w:lineRule="auto"/>
        <w:ind w:left="357"/>
      </w:pPr>
      <w:r w:rsidRPr="003B3FDF">
        <w:rPr>
          <w:szCs w:val="24"/>
        </w:rPr>
        <w:t>Eric Santoni-Rugiu, Overlæge, Ph.d., Klinisk Lektor. Patologiafdelingen, Rigshospitalet,</w:t>
      </w:r>
    </w:p>
    <w:p w14:paraId="30E9232E" w14:textId="3E064898" w:rsidR="003014B0" w:rsidRDefault="005957F6" w:rsidP="003014B0">
      <w:pPr>
        <w:pStyle w:val="Listeafsnit"/>
        <w:spacing w:after="0" w:line="276" w:lineRule="auto"/>
        <w:ind w:left="357"/>
      </w:pPr>
      <w:hyperlink r:id="rId23" w:history="1">
        <w:r w:rsidR="003014B0" w:rsidRPr="003014B0">
          <w:rPr>
            <w:rStyle w:val="Hyperlink"/>
          </w:rPr>
          <w:t>https://laegemiddelstyrelsen.dk/da/godkendelse/sundhedspersoners-tilknytning-til-virksomheder/lister-over-tilknytning-til-virksomheder/apotekere,-laeger,-sygeplejersker-og-tandlaeger</w:t>
        </w:r>
      </w:hyperlink>
    </w:p>
    <w:p w14:paraId="121BC53D" w14:textId="77777777" w:rsidR="003014B0" w:rsidRPr="003B3FDF" w:rsidRDefault="003014B0" w:rsidP="003014B0">
      <w:pPr>
        <w:pStyle w:val="Listeafsnit"/>
        <w:spacing w:after="0" w:line="276" w:lineRule="auto"/>
        <w:ind w:left="357"/>
      </w:pPr>
    </w:p>
    <w:p w14:paraId="4836E77E" w14:textId="4E6A7CB7" w:rsidR="00C547C0" w:rsidRPr="003014B0" w:rsidRDefault="00C547C0" w:rsidP="00BA3A1D">
      <w:pPr>
        <w:pStyle w:val="Listeafsnit"/>
        <w:numPr>
          <w:ilvl w:val="0"/>
          <w:numId w:val="1"/>
        </w:numPr>
        <w:spacing w:after="0" w:line="276" w:lineRule="auto"/>
        <w:ind w:left="357"/>
      </w:pPr>
      <w:r w:rsidRPr="003B3FDF">
        <w:rPr>
          <w:szCs w:val="24"/>
        </w:rPr>
        <w:t>Jesper Ravn, Ledende overlæge, Afdeling for Hjerte- og Lungekirurgi, Rigshospitalet</w:t>
      </w:r>
    </w:p>
    <w:p w14:paraId="663F643A" w14:textId="5C9DF0DB" w:rsidR="003014B0" w:rsidRDefault="003014B0" w:rsidP="003014B0">
      <w:pPr>
        <w:pStyle w:val="Listeafsnit"/>
        <w:spacing w:after="0" w:line="276" w:lineRule="auto"/>
        <w:ind w:left="357"/>
        <w:rPr>
          <w:szCs w:val="24"/>
        </w:rPr>
      </w:pPr>
      <w:r>
        <w:rPr>
          <w:szCs w:val="24"/>
        </w:rPr>
        <w:t xml:space="preserve">Ingen </w:t>
      </w:r>
      <w:r w:rsidR="00917B74">
        <w:rPr>
          <w:szCs w:val="24"/>
        </w:rPr>
        <w:t>interessekonflikter</w:t>
      </w:r>
    </w:p>
    <w:p w14:paraId="0FF32079" w14:textId="77777777" w:rsidR="003014B0" w:rsidRPr="003B3FDF" w:rsidRDefault="003014B0" w:rsidP="003014B0">
      <w:pPr>
        <w:pStyle w:val="Listeafsnit"/>
        <w:spacing w:after="0" w:line="276" w:lineRule="auto"/>
        <w:ind w:left="357"/>
      </w:pPr>
    </w:p>
    <w:p w14:paraId="3DDD602F" w14:textId="26A11FCA" w:rsidR="00C547C0" w:rsidRPr="003014B0" w:rsidRDefault="00C547C0" w:rsidP="00BA3A1D">
      <w:pPr>
        <w:pStyle w:val="Listeafsnit"/>
        <w:numPr>
          <w:ilvl w:val="0"/>
          <w:numId w:val="1"/>
        </w:numPr>
        <w:spacing w:after="0" w:line="276" w:lineRule="auto"/>
        <w:ind w:left="357"/>
      </w:pPr>
      <w:r w:rsidRPr="003B3FDF">
        <w:rPr>
          <w:szCs w:val="24"/>
        </w:rPr>
        <w:t>Jens Benn Sørensen, Overlæge, Dr. med. Afdeling for Kræftbehandling, Rigshospitalet</w:t>
      </w:r>
    </w:p>
    <w:p w14:paraId="0E4D5410" w14:textId="37262CA8" w:rsidR="003014B0" w:rsidRPr="003B3FDF" w:rsidRDefault="005957F6" w:rsidP="003014B0">
      <w:pPr>
        <w:pStyle w:val="Listeafsnit"/>
        <w:spacing w:after="0" w:line="276" w:lineRule="auto"/>
        <w:ind w:left="357"/>
      </w:pPr>
      <w:hyperlink r:id="rId24" w:history="1">
        <w:r w:rsidR="003014B0" w:rsidRPr="003014B0">
          <w:rPr>
            <w:rStyle w:val="Hyperlink"/>
          </w:rPr>
          <w:t>https://laegemiddelstyrelsen.dk/da/godkendelse/sundhedspersoners-tilknytning-til-virksomheder/lister-over-tilknytning-til-virksomheder/apotekere,-laeger,-sygeplejersker-og-tandlaeger</w:t>
        </w:r>
      </w:hyperlink>
    </w:p>
    <w:p w14:paraId="5D3AFC96" w14:textId="51F8E03E" w:rsidR="00827B02" w:rsidRDefault="00827B02" w:rsidP="00443DCF">
      <w:pPr>
        <w:pStyle w:val="Listeafsnit"/>
        <w:spacing w:after="0" w:line="276" w:lineRule="auto"/>
        <w:ind w:left="360"/>
        <w:rPr>
          <w:szCs w:val="24"/>
        </w:rPr>
      </w:pPr>
    </w:p>
    <w:p w14:paraId="53BF9C0A" w14:textId="0A93320F" w:rsidR="006E3F2B" w:rsidRPr="009146A8" w:rsidRDefault="006E3F2B" w:rsidP="00443DCF">
      <w:pPr>
        <w:pStyle w:val="Listeafsnit"/>
        <w:spacing w:after="0" w:line="276" w:lineRule="auto"/>
        <w:ind w:left="360"/>
        <w:rPr>
          <w:highlight w:val="yellow"/>
        </w:rPr>
      </w:pPr>
      <w:r>
        <w:rPr>
          <w:szCs w:val="24"/>
        </w:rPr>
        <w:t>Ingen af forfatterne har interessekonflikter ift. Denne retningslinje.</w:t>
      </w:r>
    </w:p>
    <w:p w14:paraId="23C8FA03" w14:textId="77777777" w:rsidR="006F5E8D" w:rsidRPr="009146A8" w:rsidRDefault="006F5E8D" w:rsidP="00827B02">
      <w:pPr>
        <w:pStyle w:val="Listeafsnit"/>
        <w:spacing w:after="0" w:line="276" w:lineRule="auto"/>
        <w:rPr>
          <w:rFonts w:ascii="Palatino Linotype" w:hAnsi="Palatino Linotype"/>
          <w:color w:val="25337A"/>
        </w:rPr>
        <w:sectPr w:rsidR="006F5E8D" w:rsidRPr="009146A8" w:rsidSect="00F26120">
          <w:type w:val="continuous"/>
          <w:pgSz w:w="11907" w:h="16839" w:code="9"/>
          <w:pgMar w:top="1701" w:right="1134" w:bottom="1701" w:left="1134" w:header="454" w:footer="227" w:gutter="0"/>
          <w:cols w:space="708"/>
          <w:formProt w:val="0"/>
          <w:noEndnote/>
          <w:titlePg/>
          <w:docGrid w:linePitch="326"/>
        </w:sectPr>
      </w:pPr>
    </w:p>
    <w:p w14:paraId="6D29573C" w14:textId="77777777" w:rsidR="006E3F2B" w:rsidRDefault="006E3F2B" w:rsidP="006F5E8D">
      <w:pPr>
        <w:pStyle w:val="Listeafsnit"/>
        <w:spacing w:after="0" w:line="276" w:lineRule="auto"/>
        <w:rPr>
          <w:rFonts w:ascii="Palatino Linotype" w:hAnsi="Palatino Linotype"/>
          <w:color w:val="25337A"/>
        </w:rPr>
      </w:pPr>
    </w:p>
    <w:p w14:paraId="2A846D01" w14:textId="4BF4107D" w:rsidR="006F5E8D" w:rsidRPr="009146A8" w:rsidRDefault="00827B02" w:rsidP="006F5E8D">
      <w:pPr>
        <w:pStyle w:val="Listeafsnit"/>
        <w:spacing w:after="0" w:line="276" w:lineRule="auto"/>
        <w:rPr>
          <w:rFonts w:ascii="Palatino Linotype" w:hAnsi="Palatino Linotype"/>
          <w:color w:val="25337A"/>
        </w:rPr>
      </w:pPr>
      <w:r w:rsidRPr="009146A8">
        <w:rPr>
          <w:rFonts w:ascii="Palatino Linotype" w:hAnsi="Palatino Linotype"/>
          <w:color w:val="25337A"/>
        </w:rPr>
        <w:t>Version af retningslinjeskabelon</w:t>
      </w:r>
    </w:p>
    <w:p w14:paraId="0B1DF643" w14:textId="46865555" w:rsidR="009D6B44" w:rsidRPr="009146A8" w:rsidRDefault="00827B02" w:rsidP="006F5E8D">
      <w:pPr>
        <w:pStyle w:val="Listeafsnit"/>
        <w:spacing w:after="0" w:line="276" w:lineRule="auto"/>
      </w:pPr>
      <w:r w:rsidRPr="009146A8">
        <w:t>Retningslinjen er udarbejdet i version 9.1 af skabelonen.</w:t>
      </w:r>
    </w:p>
    <w:p w14:paraId="7BE9C0A2" w14:textId="31687BD3" w:rsidR="00D755C7" w:rsidRPr="00D755C7" w:rsidRDefault="00D755C7" w:rsidP="00D755C7">
      <w:pPr>
        <w:pStyle w:val="Liste"/>
        <w:rPr>
          <w:rFonts w:cstheme="minorBidi"/>
          <w:szCs w:val="22"/>
        </w:rPr>
        <w:sectPr w:rsidR="00D755C7" w:rsidRPr="00D755C7" w:rsidSect="00F26120">
          <w:type w:val="continuous"/>
          <w:pgSz w:w="11907" w:h="16839" w:code="9"/>
          <w:pgMar w:top="1701" w:right="1134" w:bottom="1701" w:left="1134" w:header="454" w:footer="227" w:gutter="0"/>
          <w:cols w:space="708"/>
          <w:formProt w:val="0"/>
          <w:noEndnote/>
          <w:titlePg/>
          <w:docGrid w:linePitch="326"/>
        </w:sectPr>
      </w:pPr>
    </w:p>
    <w:p w14:paraId="75355F97" w14:textId="1FB12876" w:rsidR="005957F6" w:rsidRDefault="00AB633B" w:rsidP="00FA4418">
      <w:pPr>
        <w:pStyle w:val="Overskrift1"/>
      </w:pPr>
      <w:bookmarkStart w:id="34" w:name="_Toc89872725"/>
      <w:r w:rsidRPr="009146A8">
        <w:t>6</w:t>
      </w:r>
      <w:r w:rsidRPr="00FA4418">
        <w:t>. Monitorerin</w:t>
      </w:r>
      <w:bookmarkEnd w:id="33"/>
      <w:r w:rsidR="00D755C7" w:rsidRPr="00FA4418">
        <w:t>g</w:t>
      </w:r>
      <w:bookmarkEnd w:id="34"/>
    </w:p>
    <w:p w14:paraId="3FDCF7CF" w14:textId="03BBD7E6" w:rsidR="009D6B44" w:rsidRPr="005957F6" w:rsidRDefault="005957F6" w:rsidP="005957F6">
      <w:pPr>
        <w:sectPr w:rsidR="009D6B44" w:rsidRPr="005957F6" w:rsidSect="00F26120">
          <w:type w:val="continuous"/>
          <w:pgSz w:w="11907" w:h="16839" w:code="9"/>
          <w:pgMar w:top="1701" w:right="1134" w:bottom="1701" w:left="1134" w:header="454" w:footer="227" w:gutter="0"/>
          <w:cols w:space="708"/>
          <w:formProt w:val="0"/>
          <w:noEndnote/>
          <w:titlePg/>
          <w:docGrid w:linePitch="326"/>
        </w:sectPr>
      </w:pPr>
      <w:r>
        <w:t>Ingen</w:t>
      </w:r>
      <w:r w:rsidRPr="009146A8">
        <w:t>.</w:t>
      </w:r>
    </w:p>
    <w:p w14:paraId="128E8E17" w14:textId="5D51BEEF" w:rsidR="006F5E8D" w:rsidRPr="009146A8" w:rsidRDefault="006F5E8D" w:rsidP="009263DF">
      <w:pPr>
        <w:spacing w:after="0" w:line="276" w:lineRule="auto"/>
        <w:sectPr w:rsidR="006F5E8D" w:rsidRPr="009146A8" w:rsidSect="00F26120">
          <w:type w:val="continuous"/>
          <w:pgSz w:w="11907" w:h="16839" w:code="9"/>
          <w:pgMar w:top="1701" w:right="1134" w:bottom="1701" w:left="1134" w:header="454" w:footer="227" w:gutter="0"/>
          <w:cols w:space="708"/>
          <w:formProt w:val="0"/>
          <w:noEndnote/>
          <w:titlePg/>
          <w:docGrid w:linePitch="326"/>
        </w:sectPr>
      </w:pPr>
    </w:p>
    <w:p w14:paraId="37964B5F" w14:textId="77777777" w:rsidR="006F5E8D" w:rsidRPr="009146A8" w:rsidRDefault="006F5E8D" w:rsidP="009263DF">
      <w:pPr>
        <w:pStyle w:val="Liste"/>
        <w:rPr>
          <w:rFonts w:cstheme="minorBidi"/>
        </w:rPr>
        <w:sectPr w:rsidR="006F5E8D" w:rsidRPr="009146A8" w:rsidSect="00F26120">
          <w:type w:val="continuous"/>
          <w:pgSz w:w="11907" w:h="16839" w:code="9"/>
          <w:pgMar w:top="1701" w:right="1134" w:bottom="1701" w:left="1134" w:header="454" w:footer="227" w:gutter="0"/>
          <w:cols w:space="708"/>
          <w:formProt w:val="0"/>
          <w:noEndnote/>
          <w:titlePg/>
          <w:docGrid w:linePitch="326"/>
        </w:sectPr>
      </w:pPr>
    </w:p>
    <w:p w14:paraId="7C35AB08" w14:textId="77777777" w:rsidR="00AB633B" w:rsidRPr="009146A8" w:rsidRDefault="00AB633B" w:rsidP="00FA4418">
      <w:pPr>
        <w:pStyle w:val="Overskrift1"/>
        <w:spacing w:before="0"/>
      </w:pPr>
      <w:bookmarkStart w:id="35" w:name="_Toc504560265"/>
      <w:bookmarkStart w:id="36" w:name="_Toc89872726"/>
      <w:r w:rsidRPr="009146A8">
        <w:t>7. Bilag</w:t>
      </w:r>
      <w:bookmarkEnd w:id="35"/>
      <w:bookmarkEnd w:id="36"/>
    </w:p>
    <w:p w14:paraId="4378E194" w14:textId="523CC35B" w:rsidR="00AB633B" w:rsidRPr="009146A8" w:rsidRDefault="000364C6" w:rsidP="00AB633B">
      <w:pPr>
        <w:spacing w:after="0" w:line="276" w:lineRule="auto"/>
      </w:pPr>
      <w:r>
        <w:t>Ingen</w:t>
      </w:r>
      <w:r w:rsidR="004C2908" w:rsidRPr="009146A8">
        <w:t>.</w:t>
      </w:r>
    </w:p>
    <w:p w14:paraId="0F72B15A" w14:textId="77777777" w:rsidR="00E56453" w:rsidRPr="009146A8" w:rsidRDefault="00E56453" w:rsidP="00E56453"/>
    <w:p w14:paraId="42F52784" w14:textId="77777777" w:rsidR="006F5E8D" w:rsidRPr="009146A8" w:rsidRDefault="006F5E8D" w:rsidP="0096694A">
      <w:pPr>
        <w:pStyle w:val="Overskrift3"/>
        <w:sectPr w:rsidR="006F5E8D" w:rsidRPr="009146A8" w:rsidSect="000D1D1D">
          <w:type w:val="continuous"/>
          <w:pgSz w:w="11907" w:h="16839" w:code="9"/>
          <w:pgMar w:top="1701" w:right="1134" w:bottom="1701" w:left="1134" w:header="454" w:footer="227" w:gutter="0"/>
          <w:cols w:space="708"/>
          <w:noEndnote/>
          <w:titlePg/>
          <w:docGrid w:linePitch="326"/>
        </w:sectPr>
      </w:pPr>
    </w:p>
    <w:p w14:paraId="2B88F869" w14:textId="2ED881B7" w:rsidR="00A3281F" w:rsidRPr="009146A8" w:rsidRDefault="000D1D1D" w:rsidP="00FA4418">
      <w:pPr>
        <w:pStyle w:val="Overskrift1"/>
      </w:pPr>
      <w:bookmarkStart w:id="37" w:name="_Toc89872727"/>
      <w:r w:rsidRPr="009146A8">
        <w:lastRenderedPageBreak/>
        <w:t xml:space="preserve">8. </w:t>
      </w:r>
      <w:r w:rsidR="00A3281F" w:rsidRPr="009146A8">
        <w:t>Om denne kliniske retningslinje</w:t>
      </w:r>
      <w:bookmarkEnd w:id="37"/>
    </w:p>
    <w:p w14:paraId="40AEA18C" w14:textId="77777777" w:rsidR="00A3281F" w:rsidRPr="009146A8" w:rsidRDefault="00A3281F" w:rsidP="00A3281F">
      <w:pPr>
        <w:spacing w:after="0" w:line="276" w:lineRule="auto"/>
      </w:pPr>
    </w:p>
    <w:p w14:paraId="067843B1" w14:textId="77777777" w:rsidR="00A3281F" w:rsidRPr="009146A8" w:rsidRDefault="00A3281F" w:rsidP="00A3281F">
      <w:pPr>
        <w:spacing w:after="0" w:line="276" w:lineRule="auto"/>
      </w:pPr>
      <w:r w:rsidRPr="009146A8">
        <w:t xml:space="preserve">Denne kliniske retningslinje er udarbejdet i et samarbejde mellem Danske Multidisciplinære Cancer Grupper (DMCG.dk) og Regionernes Kliniske Kvalitetsudviklingsprogram (RKKP). Indsatsen med retningslinjer er forstærket i forbindelse med Kræftplan IV og har til formål at understøtte en evidensbaseret kræftindsats af høj og ensartet kvalitet i Danmark. Det faglige indhold er udformet og godkendt af den for sygdommen relevante DMCG. Sekretariatet for Kliniske Retningslinjer på Kræftområdet har foretaget en administrativ godkendelse af indholdet. Yderligere information om kliniske retningslinjer på kræftområdet kan findes på: </w:t>
      </w:r>
      <w:hyperlink r:id="rId25" w:history="1">
        <w:r w:rsidRPr="009146A8">
          <w:rPr>
            <w:rStyle w:val="Hyperlink"/>
            <w:szCs w:val="24"/>
          </w:rPr>
          <w:t>www.dmcg.dk/kliniske-retningslinjer</w:t>
        </w:r>
      </w:hyperlink>
    </w:p>
    <w:p w14:paraId="4EC989E2" w14:textId="77777777" w:rsidR="00A3281F" w:rsidRPr="009146A8" w:rsidRDefault="00A3281F" w:rsidP="00A3281F">
      <w:pPr>
        <w:spacing w:after="0" w:line="276" w:lineRule="auto"/>
      </w:pPr>
    </w:p>
    <w:p w14:paraId="24BB7FDD" w14:textId="77777777" w:rsidR="00A3281F" w:rsidRPr="009146A8" w:rsidRDefault="00A3281F" w:rsidP="00A3281F">
      <w:pPr>
        <w:spacing w:after="0" w:line="276" w:lineRule="auto"/>
        <w:rPr>
          <w:iCs/>
        </w:rPr>
      </w:pPr>
      <w:r w:rsidRPr="009146A8">
        <w:t xml:space="preserve">Retningslinjen er målrettet klinisk arbejdende sundhedsprofessionelle i det danske sundhedsvæsen og indeholder </w:t>
      </w:r>
      <w:r w:rsidRPr="009146A8">
        <w:rPr>
          <w:iCs/>
        </w:rPr>
        <w:t>systematisk udarbejdede udsagn, der kan bruges som beslutningsstøtte af fagpersoner og patienter, når de skal træffe beslutning om passende og korrekt sundhedsfaglig ydelse i specifikke kliniske situationer.</w:t>
      </w:r>
    </w:p>
    <w:p w14:paraId="4825162E" w14:textId="77777777" w:rsidR="00A3281F" w:rsidRPr="009146A8" w:rsidRDefault="00A3281F" w:rsidP="00A3281F">
      <w:pPr>
        <w:spacing w:after="0" w:line="276" w:lineRule="auto"/>
        <w:rPr>
          <w:iCs/>
        </w:rPr>
      </w:pPr>
    </w:p>
    <w:p w14:paraId="51D0B4D5" w14:textId="77777777" w:rsidR="00A3281F" w:rsidRPr="009146A8" w:rsidRDefault="00A3281F" w:rsidP="00A3281F">
      <w:pPr>
        <w:spacing w:after="0" w:line="276" w:lineRule="auto"/>
        <w:rPr>
          <w:iCs/>
        </w:rPr>
      </w:pPr>
      <w:r w:rsidRPr="009146A8">
        <w:rPr>
          <w:iCs/>
        </w:rPr>
        <w:t>De kliniske retningslinjer på kræftområdet har karakter af faglig rådgivning. Retningslinjerne er ikke juridisk bindende, og det vil altid være det faglige skøn i den konkrete kliniske situation, der er afgørende for beslutningen om passende og korrekt sundhedsfaglig ydelse. Der er ingen garanti for et succesfuldt behandlingsresultat, selvom sundhedspersoner følger anbefalingerne. I visse tilfælde kan en behandlingsmetode med lavere evidensstyrke være at foretrække, fordi den passer bedre til patientens situation.</w:t>
      </w:r>
    </w:p>
    <w:p w14:paraId="4EB62C37" w14:textId="77777777" w:rsidR="00A3281F" w:rsidRPr="009146A8" w:rsidRDefault="00A3281F" w:rsidP="00A3281F">
      <w:pPr>
        <w:spacing w:after="0" w:line="276" w:lineRule="auto"/>
        <w:rPr>
          <w:iCs/>
        </w:rPr>
      </w:pPr>
    </w:p>
    <w:p w14:paraId="3DCB15D8" w14:textId="77777777" w:rsidR="00A3281F" w:rsidRPr="009146A8" w:rsidRDefault="00A3281F" w:rsidP="00A3281F">
      <w:pPr>
        <w:spacing w:after="0" w:line="276" w:lineRule="auto"/>
        <w:rPr>
          <w:rStyle w:val="Hyperlink"/>
          <w:color w:val="auto"/>
          <w:u w:val="none"/>
        </w:rPr>
      </w:pPr>
      <w:r w:rsidRPr="009146A8">
        <w:rPr>
          <w:iCs/>
        </w:rPr>
        <w:t xml:space="preserve">Retningslinjen indeholder, udover de centrale anbefalinger (kapitel 1), en beskrivelse af grundlaget for anbefalingerne – herunder den tilgrundliggende evidens (kapitel 3+4). Anbefalinger mærket A er stærkest, Anbefalinger mærket D er svagest. Yderligere information om styrke- og evidensvurderingen, der er udarbejdet efter </w:t>
      </w:r>
      <w:r w:rsidRPr="009146A8">
        <w:rPr>
          <w:rFonts w:cs="Agenda-MediumCondensed"/>
          <w:color w:val="231F20"/>
        </w:rPr>
        <w:t xml:space="preserve">”Oxford Centre for Evidence-Based Medicine Levels of Evidence and Grades of Recommendations”, findes </w:t>
      </w:r>
      <w:r w:rsidRPr="009146A8">
        <w:rPr>
          <w:iCs/>
        </w:rPr>
        <w:t xml:space="preserve">her: </w:t>
      </w:r>
      <w:hyperlink r:id="rId26" w:history="1">
        <w:r w:rsidRPr="009146A8">
          <w:rPr>
            <w:rStyle w:val="Hyperlink"/>
          </w:rPr>
          <w:t>http://www.dmcg.dk/siteassets/kliniske-retningslinjer---skabeloner-og-vejledninger/oxford-levels-of-evidence-2009_dansk.pdf</w:t>
        </w:r>
      </w:hyperlink>
      <w:r w:rsidRPr="009146A8">
        <w:t xml:space="preserve"> </w:t>
      </w:r>
    </w:p>
    <w:p w14:paraId="3311CD78" w14:textId="77777777" w:rsidR="00A3281F" w:rsidRPr="009146A8" w:rsidRDefault="00A3281F" w:rsidP="00A3281F">
      <w:pPr>
        <w:spacing w:after="0" w:line="276" w:lineRule="auto"/>
        <w:rPr>
          <w:color w:val="0000FF" w:themeColor="hyperlink"/>
          <w:u w:val="single"/>
        </w:rPr>
      </w:pPr>
      <w:r w:rsidRPr="009146A8">
        <w:rPr>
          <w:iCs/>
        </w:rPr>
        <w:t>Generelle oplysninger om bl.a. patientpopulationen (kapitel 2) og retningslinjens tilblivelse (kapitel 5) er også beskrevet i retningslinjen. Se indholdsfortegnelsen for sidehenvisning til de ønskede kapitler.</w:t>
      </w:r>
    </w:p>
    <w:p w14:paraId="4D0451CE" w14:textId="77777777" w:rsidR="00A3281F" w:rsidRPr="009146A8" w:rsidRDefault="00A3281F" w:rsidP="00A3281F">
      <w:pPr>
        <w:spacing w:after="0" w:line="276" w:lineRule="auto"/>
        <w:rPr>
          <w:iCs/>
        </w:rPr>
      </w:pPr>
    </w:p>
    <w:p w14:paraId="39C3242D" w14:textId="77777777" w:rsidR="00A3281F" w:rsidRPr="009146A8" w:rsidRDefault="00A3281F" w:rsidP="00A3281F">
      <w:pPr>
        <w:spacing w:after="0" w:line="276" w:lineRule="auto"/>
      </w:pPr>
      <w:r w:rsidRPr="009146A8">
        <w:t xml:space="preserve">For information om Sundhedsstyrelsens kræftpakker – beskrivelse af hele standardpatientforløbet med angivelse af krav til tidspunkter og indhold – se for det relevante sygdomsområde: </w:t>
      </w:r>
      <w:hyperlink r:id="rId27" w:history="1">
        <w:r w:rsidR="00481441" w:rsidRPr="009146A8">
          <w:rPr>
            <w:rStyle w:val="Hyperlink"/>
            <w:szCs w:val="24"/>
          </w:rPr>
          <w:t>https://www.sst.dk/</w:t>
        </w:r>
      </w:hyperlink>
      <w:r w:rsidR="00481441" w:rsidRPr="009146A8">
        <w:rPr>
          <w:szCs w:val="24"/>
        </w:rPr>
        <w:t xml:space="preserve"> </w:t>
      </w:r>
      <w:r w:rsidR="00481441" w:rsidRPr="009146A8">
        <w:t xml:space="preserve"> </w:t>
      </w:r>
    </w:p>
    <w:p w14:paraId="0E4FB21C" w14:textId="77777777" w:rsidR="00A3281F" w:rsidRPr="009146A8" w:rsidRDefault="00A3281F" w:rsidP="00A3281F">
      <w:pPr>
        <w:spacing w:after="0" w:line="276" w:lineRule="auto"/>
      </w:pPr>
    </w:p>
    <w:p w14:paraId="227094E5" w14:textId="77777777" w:rsidR="000D1D1D" w:rsidRPr="009146A8" w:rsidRDefault="00A3281F" w:rsidP="000D1D1D">
      <w:pPr>
        <w:spacing w:after="0" w:line="276" w:lineRule="auto"/>
        <w:sectPr w:rsidR="000D1D1D" w:rsidRPr="009146A8" w:rsidSect="006F5E8D">
          <w:pgSz w:w="11907" w:h="16839" w:code="9"/>
          <w:pgMar w:top="1701" w:right="1134" w:bottom="1701" w:left="1134" w:header="454" w:footer="227" w:gutter="0"/>
          <w:cols w:space="708"/>
          <w:noEndnote/>
          <w:titlePg/>
          <w:docGrid w:linePitch="326"/>
        </w:sectPr>
      </w:pPr>
      <w:r w:rsidRPr="009146A8">
        <w:t>Denne retningslinje er udarbejdet med økonomisk støtte fra Sundhedsstyrelsen (Kræftplan IV) og R</w:t>
      </w:r>
      <w:r w:rsidR="000D1D1D" w:rsidRPr="009146A8">
        <w:t>KK</w:t>
      </w:r>
      <w:r w:rsidR="00481441" w:rsidRPr="009146A8">
        <w:t>P.</w:t>
      </w:r>
    </w:p>
    <w:p w14:paraId="540CDBEC" w14:textId="6BDD9AC1" w:rsidR="00A3281F" w:rsidRPr="009146A8" w:rsidRDefault="00A3281F" w:rsidP="000D1D1D">
      <w:pPr>
        <w:spacing w:after="0" w:line="276" w:lineRule="auto"/>
      </w:pPr>
    </w:p>
    <w:sectPr w:rsidR="00A3281F" w:rsidRPr="009146A8" w:rsidSect="000D1D1D">
      <w:type w:val="continuous"/>
      <w:pgSz w:w="11907" w:h="16839" w:code="9"/>
      <w:pgMar w:top="1701" w:right="1134" w:bottom="1701" w:left="1134" w:header="454" w:footer="227" w:gutter="0"/>
      <w:cols w:space="708"/>
      <w:noEndnote/>
      <w:titlePg/>
      <w:docGrid w:linePitch="326"/>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52BA49B" w16cex:dateUtc="2021-11-02T10:50:00Z"/>
  <w16cex:commentExtensible w16cex:durableId="252B9FCD" w16cex:dateUtc="2021-11-02T10:30:00Z"/>
  <w16cex:commentExtensible w16cex:durableId="2517F45C" w16cex:dateUtc="2021-10-18T11:25:00Z"/>
  <w16cex:commentExtensible w16cex:durableId="2517F682" w16cex:dateUtc="2021-10-18T11:34:00Z"/>
  <w16cex:commentExtensible w16cex:durableId="2517F72E" w16cex:dateUtc="2021-10-18T11:37:00Z"/>
  <w16cex:commentExtensible w16cex:durableId="2517FB44" w16cex:dateUtc="2021-10-18T11:55:00Z"/>
  <w16cex:commentExtensible w16cex:durableId="252BA875" w16cex:dateUtc="2021-11-02T11:07:00Z"/>
  <w16cex:commentExtensible w16cex:durableId="252BEDAA" w16cex:dateUtc="2021-11-02T16:02:00Z"/>
  <w16cex:commentExtensible w16cex:durableId="252BF5F1" w16cex:dateUtc="2021-11-02T16:37:00Z"/>
  <w16cex:commentExtensible w16cex:durableId="253B93CE" w16cex:dateUtc="2021-11-14T12:55:00Z"/>
  <w16cex:commentExtensible w16cex:durableId="2534EC11" w16cex:dateUtc="2021-11-09T11:46:00Z"/>
  <w16cex:commentExtensible w16cex:durableId="2534EF74" w16cex:dateUtc="2021-11-09T12:00:00Z"/>
  <w16cex:commentExtensible w16cex:durableId="2534F43B" w16cex:dateUtc="2021-11-09T12:20:00Z"/>
  <w16cex:commentExtensible w16cex:durableId="2534F183" w16cex:dateUtc="2021-11-09T12:09:00Z"/>
  <w16cex:commentExtensible w16cex:durableId="2534DD95" w16cex:dateUtc="2021-11-09T10:44:00Z"/>
  <w16cex:commentExtensible w16cex:durableId="2534DFE7" w16cex:dateUtc="2021-11-09T10:54:00Z"/>
  <w16cex:commentExtensible w16cex:durableId="2534DA4A" w16cex:dateUtc="2021-11-09T10:30:00Z"/>
  <w16cex:commentExtensible w16cex:durableId="25352A4D" w16cex:dateUtc="2021-11-09T16:11:00Z"/>
  <w16cex:commentExtensible w16cex:durableId="25352BD1" w16cex:dateUtc="2021-11-09T16:18:00Z"/>
  <w16cex:commentExtensible w16cex:durableId="253A7186" w16cex:dateUtc="2021-11-13T16:16:00Z"/>
  <w16cex:commentExtensible w16cex:durableId="253CC5E9" w16cex:dateUtc="2021-11-15T10:41:00Z"/>
  <w16cex:commentExtensible w16cex:durableId="253CC669" w16cex:dateUtc="2021-11-15T10:43:00Z"/>
  <w16cex:commentExtensible w16cex:durableId="254B6D38" w16cex:dateUtc="2021-11-26T13:27:00Z"/>
  <w16cex:commentExtensible w16cex:durableId="254B6D6A" w16cex:dateUtc="2021-11-26T13:27:00Z"/>
  <w16cex:commentExtensible w16cex:durableId="253CB52D" w16cex:dateUtc="2021-11-15T09:30:00Z"/>
  <w16cex:commentExtensible w16cex:durableId="253D07E4" w16cex:dateUtc="2021-11-15T15:23:00Z"/>
  <w16cex:commentExtensible w16cex:durableId="253CF826" w16cex:dateUtc="2021-11-15T14:15:00Z"/>
  <w16cex:commentExtensible w16cex:durableId="253D0737" w16cex:dateUtc="2021-11-15T15:20:00Z"/>
  <w16cex:commentExtensible w16cex:durableId="253D06D7" w16cex:dateUtc="2021-11-15T15:18:00Z"/>
  <w16cex:commentExtensible w16cex:durableId="253B8EDB" w16cex:dateUtc="2021-11-14T12:34:00Z"/>
  <w16cex:commentExtensible w16cex:durableId="253B8A43" w16cex:dateUtc="2021-11-14T12:14:00Z"/>
  <w16cex:commentExtensible w16cex:durableId="253B8A8B" w16cex:dateUtc="2021-11-14T12:15:00Z"/>
  <w16cex:commentExtensible w16cex:durableId="253B8B01" w16cex:dateUtc="2021-11-14T12:17:00Z"/>
  <w16cex:commentExtensible w16cex:durableId="253B8B9C" w16cex:dateUtc="2021-11-14T12:20:00Z"/>
  <w16cex:commentExtensible w16cex:durableId="250FFA97" w16cex:dateUtc="2021-10-12T10:14:00Z"/>
  <w16cex:commentExtensible w16cex:durableId="25229701" w16cex:dateUtc="2021-10-26T13:02:00Z"/>
  <w16cex:commentExtensible w16cex:durableId="2544EB67" w16cex:dateUtc="2021-11-21T14:59:00Z"/>
  <w16cex:commentExtensible w16cex:durableId="2522AFF6" w16cex:dateUtc="2021-10-26T14:48:00Z"/>
  <w16cex:commentExtensible w16cex:durableId="252297EE" w16cex:dateUtc="2021-10-26T13:06:00Z"/>
  <w16cex:commentExtensible w16cex:durableId="2522988F" w16cex:dateUtc="2021-10-26T13:09:00Z"/>
  <w16cex:commentExtensible w16cex:durableId="25101F8B" w16cex:dateUtc="2021-10-12T12:51:00Z"/>
  <w16cex:commentExtensible w16cex:durableId="2544FA85" w16cex:dateUtc="2021-11-21T16:04:00Z"/>
  <w16cex:commentExtensible w16cex:durableId="2544FAC3" w16cex:dateUtc="2021-11-21T16:05:00Z"/>
  <w16cex:commentExtensible w16cex:durableId="2522A86F" w16cex:dateUtc="2021-10-26T14:16:00Z"/>
  <w16cex:commentExtensible w16cex:durableId="2544FFF6" w16cex:dateUtc="2021-11-21T16:27:00Z"/>
  <w16cex:commentExtensible w16cex:durableId="253BBA54" w16cex:dateUtc="2021-11-14T15:39:00Z"/>
  <w16cex:commentExtensible w16cex:durableId="252A30DD" w16cex:dateUtc="2021-11-01T08:24:00Z"/>
  <w16cex:commentExtensible w16cex:durableId="252A3200" w16cex:dateUtc="2021-11-01T08:29:00Z"/>
  <w16cex:commentExtensible w16cex:durableId="252A32A6" w16cex:dateUtc="2021-11-01T08:32:00Z"/>
  <w16cex:commentExtensible w16cex:durableId="252A33B9" w16cex:dateUtc="2021-11-01T08:36:00Z"/>
  <w16cex:commentExtensible w16cex:durableId="252A346B" w16cex:dateUtc="2021-11-01T08:39:00Z"/>
  <w16cex:commentExtensible w16cex:durableId="252A8361" w16cex:dateUtc="2021-11-01T14:16:00Z"/>
  <w16cex:commentExtensible w16cex:durableId="252A81DC" w16cex:dateUtc="2021-11-01T14:10:00Z"/>
  <w16cex:commentExtensible w16cex:durableId="252A3E60" w16cex:dateUtc="2021-11-01T09:22:00Z"/>
  <w16cex:commentExtensible w16cex:durableId="252A3F10" w16cex:dateUtc="2021-11-01T09:2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5CACEC2" w16cid:durableId="252BA49B"/>
  <w16cid:commentId w16cid:paraId="46158980" w16cid:durableId="252B9FCD"/>
  <w16cid:commentId w16cid:paraId="3D498957" w16cid:durableId="2517F45C"/>
  <w16cid:commentId w16cid:paraId="6D55D377" w16cid:durableId="2517F682"/>
  <w16cid:commentId w16cid:paraId="5150898B" w16cid:durableId="2517F72E"/>
  <w16cid:commentId w16cid:paraId="5208B5F1" w16cid:durableId="2517FB44"/>
  <w16cid:commentId w16cid:paraId="06A8282F" w16cid:durableId="252BA875"/>
  <w16cid:commentId w16cid:paraId="6AD0D14A" w16cid:durableId="252BEDAA"/>
  <w16cid:commentId w16cid:paraId="248FDAA4" w16cid:durableId="252BF5F1"/>
  <w16cid:commentId w16cid:paraId="6A244247" w16cid:durableId="253B93CE"/>
  <w16cid:commentId w16cid:paraId="54949C74" w16cid:durableId="2534EC11"/>
  <w16cid:commentId w16cid:paraId="10C43108" w16cid:durableId="2534EF74"/>
  <w16cid:commentId w16cid:paraId="47B919C4" w16cid:durableId="2534F43B"/>
  <w16cid:commentId w16cid:paraId="554DE23A" w16cid:durableId="2534F183"/>
  <w16cid:commentId w16cid:paraId="69B4EB66" w16cid:durableId="2534DD95"/>
  <w16cid:commentId w16cid:paraId="29BEB333" w16cid:durableId="2534DFE7"/>
  <w16cid:commentId w16cid:paraId="0905CCF1" w16cid:durableId="2534DA4A"/>
  <w16cid:commentId w16cid:paraId="3AF93391" w16cid:durableId="25352A4D"/>
  <w16cid:commentId w16cid:paraId="22F8C911" w16cid:durableId="25352BD1"/>
  <w16cid:commentId w16cid:paraId="68639288" w16cid:durableId="253A7186"/>
  <w16cid:commentId w16cid:paraId="2B2CA61C" w16cid:durableId="253CC5E9"/>
  <w16cid:commentId w16cid:paraId="60EE8C9D" w16cid:durableId="253CC669"/>
  <w16cid:commentId w16cid:paraId="14A04ABC" w16cid:durableId="254B6D38"/>
  <w16cid:commentId w16cid:paraId="47C8C634" w16cid:durableId="254B6D6A"/>
  <w16cid:commentId w16cid:paraId="1F32FD2B" w16cid:durableId="253CB52D"/>
  <w16cid:commentId w16cid:paraId="66F42248" w16cid:durableId="253D07E4"/>
  <w16cid:commentId w16cid:paraId="401A1A83" w16cid:durableId="253CF826"/>
  <w16cid:commentId w16cid:paraId="6A35ACD8" w16cid:durableId="253D0737"/>
  <w16cid:commentId w16cid:paraId="7343F179" w16cid:durableId="253D06D7"/>
  <w16cid:commentId w16cid:paraId="4992EC19" w16cid:durableId="253B8EDB"/>
  <w16cid:commentId w16cid:paraId="7B6702BB" w16cid:durableId="253B8A43"/>
  <w16cid:commentId w16cid:paraId="404A70C9" w16cid:durableId="253B8A8B"/>
  <w16cid:commentId w16cid:paraId="0F0C0B6C" w16cid:durableId="253B8B01"/>
  <w16cid:commentId w16cid:paraId="7E2B4ADF" w16cid:durableId="253B8B9C"/>
  <w16cid:commentId w16cid:paraId="5E015CB3" w16cid:durableId="250FFA97"/>
  <w16cid:commentId w16cid:paraId="56482525" w16cid:durableId="25229701"/>
  <w16cid:commentId w16cid:paraId="48BD99B8" w16cid:durableId="2544EB67"/>
  <w16cid:commentId w16cid:paraId="3CF65038" w16cid:durableId="2522AFF6"/>
  <w16cid:commentId w16cid:paraId="02495760" w16cid:durableId="252297EE"/>
  <w16cid:commentId w16cid:paraId="77E0CC7D" w16cid:durableId="2522988F"/>
  <w16cid:commentId w16cid:paraId="0DEC5345" w16cid:durableId="25101F8B"/>
  <w16cid:commentId w16cid:paraId="31E9351F" w16cid:durableId="2544FA85"/>
  <w16cid:commentId w16cid:paraId="26C5D938" w16cid:durableId="2544FAC3"/>
  <w16cid:commentId w16cid:paraId="57C2C0F0" w16cid:durableId="2522A86F"/>
  <w16cid:commentId w16cid:paraId="117842FE" w16cid:durableId="2544FFF6"/>
  <w16cid:commentId w16cid:paraId="49F286EB" w16cid:durableId="253BBA54"/>
  <w16cid:commentId w16cid:paraId="0FF86EFF" w16cid:durableId="252A30DD"/>
  <w16cid:commentId w16cid:paraId="764887D0" w16cid:durableId="252A3200"/>
  <w16cid:commentId w16cid:paraId="7658F082" w16cid:durableId="252A32A6"/>
  <w16cid:commentId w16cid:paraId="38349938" w16cid:durableId="252A33B9"/>
  <w16cid:commentId w16cid:paraId="3FF6D416" w16cid:durableId="252A346B"/>
  <w16cid:commentId w16cid:paraId="0122AE7F" w16cid:durableId="252A8361"/>
  <w16cid:commentId w16cid:paraId="2CFFF153" w16cid:durableId="252A81DC"/>
  <w16cid:commentId w16cid:paraId="44DA92AE" w16cid:durableId="252A3E60"/>
  <w16cid:commentId w16cid:paraId="5D6BDFDE" w16cid:durableId="252A3F10"/>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E600A4" w14:textId="77777777" w:rsidR="00ED26B6" w:rsidRDefault="00ED26B6">
      <w:pPr>
        <w:spacing w:after="0"/>
      </w:pPr>
      <w:r>
        <w:separator/>
      </w:r>
    </w:p>
  </w:endnote>
  <w:endnote w:type="continuationSeparator" w:id="0">
    <w:p w14:paraId="0E53BE35" w14:textId="77777777" w:rsidR="00ED26B6" w:rsidRDefault="00ED26B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Lucida Sans">
    <w:panose1 w:val="020B0602040502020204"/>
    <w:charset w:val="00"/>
    <w:family w:val="swiss"/>
    <w:pitch w:val="variable"/>
    <w:sig w:usb0="8100AAF7" w:usb1="0000807B" w:usb2="00000008" w:usb3="00000000" w:csb0="000100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43" w:usb2="00000009" w:usb3="00000000" w:csb0="000001FF" w:csb1="00000000"/>
  </w:font>
  <w:font w:name="Liberation Sans">
    <w:altName w:val="Arial"/>
    <w:panose1 w:val="020B0604020202020204"/>
    <w:charset w:val="00"/>
    <w:family w:val="swiss"/>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genda-MediumCondensed">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65316796"/>
      <w:docPartObj>
        <w:docPartGallery w:val="Page Numbers (Bottom of Page)"/>
        <w:docPartUnique/>
      </w:docPartObj>
    </w:sdtPr>
    <w:sdtEndPr/>
    <w:sdtContent>
      <w:p w14:paraId="6975F4A0" w14:textId="6B9DA91F" w:rsidR="00ED26B6" w:rsidRDefault="00ED26B6" w:rsidP="006C0D7E">
        <w:pPr>
          <w:pStyle w:val="Sidefod"/>
        </w:pPr>
        <w:r>
          <w:t>Skabelon v. 9.2</w:t>
        </w:r>
        <w:r>
          <w:tab/>
        </w:r>
        <w:r>
          <w:tab/>
        </w:r>
        <w:r>
          <w:tab/>
        </w:r>
        <w:r>
          <w:tab/>
        </w:r>
        <w:r>
          <w:tab/>
        </w:r>
        <w:r>
          <w:tab/>
        </w:r>
        <w:r>
          <w:fldChar w:fldCharType="begin"/>
        </w:r>
        <w:r>
          <w:instrText>PAGE   \* MERGEFORMAT</w:instrText>
        </w:r>
        <w:r>
          <w:fldChar w:fldCharType="separate"/>
        </w:r>
        <w:r w:rsidR="005957F6">
          <w:rPr>
            <w:noProof/>
          </w:rPr>
          <w:t>3</w:t>
        </w:r>
        <w:r>
          <w:fldChar w:fldCharType="end"/>
        </w:r>
      </w:p>
    </w:sdtContent>
  </w:sdt>
  <w:p w14:paraId="6D36812E" w14:textId="77777777" w:rsidR="00ED26B6" w:rsidRDefault="00ED26B6">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71487664"/>
      <w:docPartObj>
        <w:docPartGallery w:val="Page Numbers (Bottom of Page)"/>
        <w:docPartUnique/>
      </w:docPartObj>
    </w:sdtPr>
    <w:sdtEndPr/>
    <w:sdtContent>
      <w:p w14:paraId="0632DE5F" w14:textId="16AA8F63" w:rsidR="00ED26B6" w:rsidRDefault="00ED26B6">
        <w:pPr>
          <w:pStyle w:val="Sidefod"/>
        </w:pPr>
        <w:r>
          <w:t>Skabelon v. 9.1</w:t>
        </w:r>
        <w:r>
          <w:tab/>
        </w:r>
        <w:r>
          <w:tab/>
        </w:r>
        <w:r>
          <w:tab/>
        </w:r>
        <w:r>
          <w:tab/>
        </w:r>
        <w:r>
          <w:tab/>
        </w:r>
        <w:r>
          <w:tab/>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50912628"/>
      <w:docPartObj>
        <w:docPartGallery w:val="Page Numbers (Bottom of Page)"/>
        <w:docPartUnique/>
      </w:docPartObj>
    </w:sdtPr>
    <w:sdtEndPr/>
    <w:sdtContent>
      <w:p w14:paraId="5033D5AA" w14:textId="2943E7C2" w:rsidR="00ED26B6" w:rsidRDefault="00ED26B6" w:rsidP="00E56453">
        <w:pPr>
          <w:pStyle w:val="Sidefod"/>
        </w:pPr>
        <w:r>
          <w:tab/>
        </w:r>
        <w:r>
          <w:tab/>
        </w:r>
        <w:r>
          <w:tab/>
        </w:r>
        <w:r>
          <w:tab/>
        </w:r>
        <w:r>
          <w:tab/>
        </w:r>
        <w:r>
          <w:tab/>
        </w:r>
        <w:r>
          <w:tab/>
        </w:r>
        <w:r>
          <w:fldChar w:fldCharType="begin"/>
        </w:r>
        <w:r>
          <w:instrText>PAGE   \* MERGEFORMAT</w:instrText>
        </w:r>
        <w:r>
          <w:fldChar w:fldCharType="separate"/>
        </w:r>
        <w:r w:rsidR="005957F6">
          <w:rPr>
            <w:noProof/>
          </w:rPr>
          <w:t>1</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8AA3B2" w14:textId="77777777" w:rsidR="00ED26B6" w:rsidRDefault="00ED26B6">
      <w:pPr>
        <w:spacing w:after="0"/>
      </w:pPr>
      <w:r>
        <w:separator/>
      </w:r>
    </w:p>
  </w:footnote>
  <w:footnote w:type="continuationSeparator" w:id="0">
    <w:p w14:paraId="50513B6F" w14:textId="77777777" w:rsidR="00ED26B6" w:rsidRDefault="00ED26B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8AA825" w14:textId="1EDA20ED" w:rsidR="00ED26B6" w:rsidRPr="004D4B52" w:rsidRDefault="00ED26B6">
    <w:pPr>
      <w:pStyle w:val="Sidehoved"/>
      <w:rPr>
        <w:b/>
        <w:color w:val="7F7F7F" w:themeColor="text1" w:themeTint="80"/>
        <w:szCs w:val="24"/>
      </w:rPr>
    </w:pPr>
    <w:r w:rsidRPr="00D44925">
      <w:rPr>
        <w:b/>
        <w:color w:val="7F7F7F" w:themeColor="text1" w:themeTint="80"/>
        <w:szCs w:val="24"/>
      </w:rPr>
      <w:t>Klinisk Retningslinje │Kræft</w:t>
    </w:r>
    <w:r>
      <w:rPr>
        <w:b/>
        <w:color w:val="7F7F7F" w:themeColor="text1" w:themeTint="80"/>
        <w:szCs w:val="24"/>
      </w:rPr>
      <w:tab/>
    </w:r>
    <w:r>
      <w:rPr>
        <w:b/>
        <w:color w:val="7F7F7F" w:themeColor="text1" w:themeTint="80"/>
        <w:szCs w:val="24"/>
      </w:rPr>
      <w:tab/>
    </w:r>
    <w:r>
      <w:rPr>
        <w:b/>
        <w:color w:val="7F7F7F" w:themeColor="text1" w:themeTint="80"/>
        <w:szCs w:val="24"/>
      </w:rPr>
      <w:tab/>
    </w:r>
    <w:r>
      <w:rPr>
        <w:b/>
        <w:color w:val="7F7F7F" w:themeColor="text1" w:themeTint="80"/>
        <w:szCs w:val="24"/>
      </w:rPr>
      <w:tab/>
      <w:t>DLCG</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47F970" w14:textId="1D3EF5AC" w:rsidR="00ED26B6" w:rsidRPr="009B0185" w:rsidRDefault="00ED26B6" w:rsidP="00027CEA">
    <w:pPr>
      <w:pStyle w:val="Sidehoved"/>
      <w:rPr>
        <w:b/>
        <w:color w:val="7F7F7F" w:themeColor="text1" w:themeTint="80"/>
        <w:szCs w:val="24"/>
      </w:rPr>
    </w:pPr>
    <w:r w:rsidRPr="00D44925">
      <w:rPr>
        <w:b/>
        <w:color w:val="7F7F7F" w:themeColor="text1" w:themeTint="80"/>
        <w:szCs w:val="24"/>
      </w:rPr>
      <w:t>Klinisk Retningslinje │Kræft</w:t>
    </w:r>
    <w:r>
      <w:rPr>
        <w:b/>
        <w:color w:val="7F7F7F" w:themeColor="text1" w:themeTint="80"/>
        <w:szCs w:val="24"/>
      </w:rPr>
      <w:tab/>
    </w:r>
    <w:r>
      <w:rPr>
        <w:b/>
        <w:color w:val="7F7F7F" w:themeColor="text1" w:themeTint="80"/>
        <w:szCs w:val="24"/>
      </w:rPr>
      <w:tab/>
    </w:r>
    <w:r>
      <w:rPr>
        <w:b/>
        <w:color w:val="7F7F7F" w:themeColor="text1" w:themeTint="80"/>
        <w:szCs w:val="24"/>
      </w:rPr>
      <w:tab/>
    </w:r>
    <w:r>
      <w:rPr>
        <w:b/>
        <w:color w:val="7F7F7F" w:themeColor="text1" w:themeTint="80"/>
        <w:szCs w:val="24"/>
      </w:rPr>
      <w:tab/>
      <w:t>DLCG</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04060003"/>
    <w:lvl w:ilvl="0">
      <w:start w:val="1"/>
      <w:numFmt w:val="bullet"/>
      <w:lvlText w:val="o"/>
      <w:lvlJc w:val="left"/>
      <w:pPr>
        <w:ind w:left="720" w:hanging="360"/>
      </w:pPr>
      <w:rPr>
        <w:rFonts w:ascii="Courier New" w:hAnsi="Courier New" w:cs="Courier New" w:hint="default"/>
      </w:rPr>
    </w:lvl>
  </w:abstractNum>
  <w:abstractNum w:abstractNumId="1" w15:restartNumberingAfterBreak="0">
    <w:nsid w:val="FFFFFF88"/>
    <w:multiLevelType w:val="singleLevel"/>
    <w:tmpl w:val="F25AF6CA"/>
    <w:lvl w:ilvl="0">
      <w:start w:val="2"/>
      <w:numFmt w:val="decimal"/>
      <w:pStyle w:val="Opstilling-talellerbogst"/>
      <w:lvlText w:val="%1."/>
      <w:lvlJc w:val="left"/>
      <w:pPr>
        <w:tabs>
          <w:tab w:val="num" w:pos="360"/>
        </w:tabs>
        <w:ind w:left="360" w:hanging="360"/>
      </w:pPr>
      <w:rPr>
        <w:rFonts w:hint="default"/>
      </w:rPr>
    </w:lvl>
  </w:abstractNum>
  <w:abstractNum w:abstractNumId="2" w15:restartNumberingAfterBreak="0">
    <w:nsid w:val="FFFFFF89"/>
    <w:multiLevelType w:val="singleLevel"/>
    <w:tmpl w:val="C45A3AF8"/>
    <w:lvl w:ilvl="0">
      <w:start w:val="1"/>
      <w:numFmt w:val="bullet"/>
      <w:pStyle w:val="Opstilling-punkttegn"/>
      <w:lvlText w:val=""/>
      <w:lvlJc w:val="left"/>
      <w:pPr>
        <w:tabs>
          <w:tab w:val="num" w:pos="360"/>
        </w:tabs>
        <w:ind w:left="360" w:hanging="360"/>
      </w:pPr>
      <w:rPr>
        <w:rFonts w:ascii="Symbol" w:hAnsi="Symbol" w:hint="default"/>
      </w:rPr>
    </w:lvl>
  </w:abstractNum>
  <w:abstractNum w:abstractNumId="3" w15:restartNumberingAfterBreak="0">
    <w:nsid w:val="071B389E"/>
    <w:multiLevelType w:val="hybridMultilevel"/>
    <w:tmpl w:val="37121964"/>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4" w15:restartNumberingAfterBreak="0">
    <w:nsid w:val="07A31748"/>
    <w:multiLevelType w:val="hybridMultilevel"/>
    <w:tmpl w:val="1AAED38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0A7845D9"/>
    <w:multiLevelType w:val="hybridMultilevel"/>
    <w:tmpl w:val="C4BCF7FE"/>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 w15:restartNumberingAfterBreak="0">
    <w:nsid w:val="0B142E01"/>
    <w:multiLevelType w:val="hybridMultilevel"/>
    <w:tmpl w:val="F350E90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0D872685"/>
    <w:multiLevelType w:val="hybridMultilevel"/>
    <w:tmpl w:val="F4481EEC"/>
    <w:lvl w:ilvl="0" w:tplc="C374D728">
      <w:start w:val="1"/>
      <w:numFmt w:val="decimal"/>
      <w:lvlText w:val="%1."/>
      <w:lvlJc w:val="left"/>
      <w:pPr>
        <w:ind w:left="720" w:hanging="360"/>
      </w:pPr>
      <w:rPr>
        <w:rFonts w:hint="default"/>
        <w:b/>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8" w15:restartNumberingAfterBreak="0">
    <w:nsid w:val="16E807BE"/>
    <w:multiLevelType w:val="hybridMultilevel"/>
    <w:tmpl w:val="5818154C"/>
    <w:lvl w:ilvl="0" w:tplc="8F66AC48">
      <w:start w:val="1"/>
      <w:numFmt w:val="decimal"/>
      <w:lvlText w:val="%1."/>
      <w:lvlJc w:val="left"/>
      <w:pPr>
        <w:ind w:left="720" w:hanging="360"/>
      </w:pPr>
      <w:rPr>
        <w:rFonts w:hint="default"/>
        <w:b/>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9" w15:restartNumberingAfterBreak="0">
    <w:nsid w:val="17112124"/>
    <w:multiLevelType w:val="hybridMultilevel"/>
    <w:tmpl w:val="352C231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198826D5"/>
    <w:multiLevelType w:val="hybridMultilevel"/>
    <w:tmpl w:val="DCAC3934"/>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1" w15:restartNumberingAfterBreak="0">
    <w:nsid w:val="1CC26F93"/>
    <w:multiLevelType w:val="hybridMultilevel"/>
    <w:tmpl w:val="1A105C1E"/>
    <w:lvl w:ilvl="0" w:tplc="8F66AC48">
      <w:start w:val="1"/>
      <w:numFmt w:val="decimal"/>
      <w:lvlText w:val="%1."/>
      <w:lvlJc w:val="left"/>
      <w:pPr>
        <w:ind w:left="720" w:hanging="360"/>
      </w:pPr>
      <w:rPr>
        <w:rFonts w:hint="default"/>
        <w:b/>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3113567B"/>
    <w:multiLevelType w:val="hybridMultilevel"/>
    <w:tmpl w:val="E390ABBA"/>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3" w15:restartNumberingAfterBreak="0">
    <w:nsid w:val="31471B12"/>
    <w:multiLevelType w:val="hybridMultilevel"/>
    <w:tmpl w:val="7304BF3E"/>
    <w:lvl w:ilvl="0" w:tplc="5CDE0F2A">
      <w:start w:val="1"/>
      <w:numFmt w:val="decimal"/>
      <w:lvlText w:val="%1."/>
      <w:lvlJc w:val="left"/>
      <w:pPr>
        <w:ind w:left="720" w:hanging="360"/>
      </w:pPr>
      <w:rPr>
        <w:b/>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4" w15:restartNumberingAfterBreak="0">
    <w:nsid w:val="38F55EC3"/>
    <w:multiLevelType w:val="hybridMultilevel"/>
    <w:tmpl w:val="B598083E"/>
    <w:lvl w:ilvl="0" w:tplc="0406000F">
      <w:start w:val="1"/>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15" w15:restartNumberingAfterBreak="0">
    <w:nsid w:val="3FD21E29"/>
    <w:multiLevelType w:val="hybridMultilevel"/>
    <w:tmpl w:val="73C84F7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46183F86"/>
    <w:multiLevelType w:val="hybridMultilevel"/>
    <w:tmpl w:val="8FE6CBC6"/>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4DB029B7"/>
    <w:multiLevelType w:val="hybridMultilevel"/>
    <w:tmpl w:val="11FAF624"/>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8" w15:restartNumberingAfterBreak="0">
    <w:nsid w:val="4F176341"/>
    <w:multiLevelType w:val="hybridMultilevel"/>
    <w:tmpl w:val="0DE0CED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15:restartNumberingAfterBreak="0">
    <w:nsid w:val="5837039D"/>
    <w:multiLevelType w:val="hybridMultilevel"/>
    <w:tmpl w:val="9616746E"/>
    <w:lvl w:ilvl="0" w:tplc="0406000F">
      <w:start w:val="1"/>
      <w:numFmt w:val="decimal"/>
      <w:lvlText w:val="%1."/>
      <w:lvlJc w:val="left"/>
      <w:pPr>
        <w:ind w:left="643" w:hanging="360"/>
      </w:pPr>
    </w:lvl>
    <w:lvl w:ilvl="1" w:tplc="04060019" w:tentative="1">
      <w:start w:val="1"/>
      <w:numFmt w:val="lowerLetter"/>
      <w:lvlText w:val="%2."/>
      <w:lvlJc w:val="left"/>
      <w:pPr>
        <w:ind w:left="1363" w:hanging="360"/>
      </w:pPr>
    </w:lvl>
    <w:lvl w:ilvl="2" w:tplc="0406001B" w:tentative="1">
      <w:start w:val="1"/>
      <w:numFmt w:val="lowerRoman"/>
      <w:lvlText w:val="%3."/>
      <w:lvlJc w:val="right"/>
      <w:pPr>
        <w:ind w:left="2083" w:hanging="180"/>
      </w:pPr>
    </w:lvl>
    <w:lvl w:ilvl="3" w:tplc="0406000F" w:tentative="1">
      <w:start w:val="1"/>
      <w:numFmt w:val="decimal"/>
      <w:lvlText w:val="%4."/>
      <w:lvlJc w:val="left"/>
      <w:pPr>
        <w:ind w:left="2803" w:hanging="360"/>
      </w:pPr>
    </w:lvl>
    <w:lvl w:ilvl="4" w:tplc="04060019" w:tentative="1">
      <w:start w:val="1"/>
      <w:numFmt w:val="lowerLetter"/>
      <w:lvlText w:val="%5."/>
      <w:lvlJc w:val="left"/>
      <w:pPr>
        <w:ind w:left="3523" w:hanging="360"/>
      </w:pPr>
    </w:lvl>
    <w:lvl w:ilvl="5" w:tplc="0406001B" w:tentative="1">
      <w:start w:val="1"/>
      <w:numFmt w:val="lowerRoman"/>
      <w:lvlText w:val="%6."/>
      <w:lvlJc w:val="right"/>
      <w:pPr>
        <w:ind w:left="4243" w:hanging="180"/>
      </w:pPr>
    </w:lvl>
    <w:lvl w:ilvl="6" w:tplc="0406000F" w:tentative="1">
      <w:start w:val="1"/>
      <w:numFmt w:val="decimal"/>
      <w:lvlText w:val="%7."/>
      <w:lvlJc w:val="left"/>
      <w:pPr>
        <w:ind w:left="4963" w:hanging="360"/>
      </w:pPr>
    </w:lvl>
    <w:lvl w:ilvl="7" w:tplc="04060019" w:tentative="1">
      <w:start w:val="1"/>
      <w:numFmt w:val="lowerLetter"/>
      <w:lvlText w:val="%8."/>
      <w:lvlJc w:val="left"/>
      <w:pPr>
        <w:ind w:left="5683" w:hanging="360"/>
      </w:pPr>
    </w:lvl>
    <w:lvl w:ilvl="8" w:tplc="0406001B" w:tentative="1">
      <w:start w:val="1"/>
      <w:numFmt w:val="lowerRoman"/>
      <w:lvlText w:val="%9."/>
      <w:lvlJc w:val="right"/>
      <w:pPr>
        <w:ind w:left="6403" w:hanging="180"/>
      </w:pPr>
    </w:lvl>
  </w:abstractNum>
  <w:abstractNum w:abstractNumId="20" w15:restartNumberingAfterBreak="0">
    <w:nsid w:val="5B551052"/>
    <w:multiLevelType w:val="hybridMultilevel"/>
    <w:tmpl w:val="8CF059B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15:restartNumberingAfterBreak="0">
    <w:nsid w:val="5BE05A49"/>
    <w:multiLevelType w:val="hybridMultilevel"/>
    <w:tmpl w:val="F0826664"/>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2" w15:restartNumberingAfterBreak="0">
    <w:nsid w:val="5C62696E"/>
    <w:multiLevelType w:val="hybridMultilevel"/>
    <w:tmpl w:val="7E888668"/>
    <w:lvl w:ilvl="0" w:tplc="BEDC7EDE">
      <w:start w:val="1"/>
      <w:numFmt w:val="decimal"/>
      <w:lvlText w:val="%1."/>
      <w:lvlJc w:val="left"/>
      <w:pPr>
        <w:ind w:left="720" w:hanging="360"/>
      </w:pPr>
      <w:rPr>
        <w:b/>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3" w15:restartNumberingAfterBreak="0">
    <w:nsid w:val="66AD4C9C"/>
    <w:multiLevelType w:val="hybridMultilevel"/>
    <w:tmpl w:val="4CE2E0B2"/>
    <w:lvl w:ilvl="0" w:tplc="8F66AC48">
      <w:start w:val="1"/>
      <w:numFmt w:val="decimal"/>
      <w:lvlText w:val="%1."/>
      <w:lvlJc w:val="left"/>
      <w:pPr>
        <w:ind w:left="1174" w:hanging="360"/>
      </w:pPr>
      <w:rPr>
        <w:rFonts w:hint="default"/>
        <w:b/>
      </w:rPr>
    </w:lvl>
    <w:lvl w:ilvl="1" w:tplc="04060003" w:tentative="1">
      <w:start w:val="1"/>
      <w:numFmt w:val="bullet"/>
      <w:lvlText w:val="o"/>
      <w:lvlJc w:val="left"/>
      <w:pPr>
        <w:ind w:left="1894" w:hanging="360"/>
      </w:pPr>
      <w:rPr>
        <w:rFonts w:ascii="Courier New" w:hAnsi="Courier New" w:cs="Courier New" w:hint="default"/>
      </w:rPr>
    </w:lvl>
    <w:lvl w:ilvl="2" w:tplc="04060005" w:tentative="1">
      <w:start w:val="1"/>
      <w:numFmt w:val="bullet"/>
      <w:lvlText w:val=""/>
      <w:lvlJc w:val="left"/>
      <w:pPr>
        <w:ind w:left="2614" w:hanging="360"/>
      </w:pPr>
      <w:rPr>
        <w:rFonts w:ascii="Wingdings" w:hAnsi="Wingdings" w:hint="default"/>
      </w:rPr>
    </w:lvl>
    <w:lvl w:ilvl="3" w:tplc="04060001" w:tentative="1">
      <w:start w:val="1"/>
      <w:numFmt w:val="bullet"/>
      <w:lvlText w:val=""/>
      <w:lvlJc w:val="left"/>
      <w:pPr>
        <w:ind w:left="3334" w:hanging="360"/>
      </w:pPr>
      <w:rPr>
        <w:rFonts w:ascii="Symbol" w:hAnsi="Symbol" w:hint="default"/>
      </w:rPr>
    </w:lvl>
    <w:lvl w:ilvl="4" w:tplc="04060003" w:tentative="1">
      <w:start w:val="1"/>
      <w:numFmt w:val="bullet"/>
      <w:lvlText w:val="o"/>
      <w:lvlJc w:val="left"/>
      <w:pPr>
        <w:ind w:left="4054" w:hanging="360"/>
      </w:pPr>
      <w:rPr>
        <w:rFonts w:ascii="Courier New" w:hAnsi="Courier New" w:cs="Courier New" w:hint="default"/>
      </w:rPr>
    </w:lvl>
    <w:lvl w:ilvl="5" w:tplc="04060005" w:tentative="1">
      <w:start w:val="1"/>
      <w:numFmt w:val="bullet"/>
      <w:lvlText w:val=""/>
      <w:lvlJc w:val="left"/>
      <w:pPr>
        <w:ind w:left="4774" w:hanging="360"/>
      </w:pPr>
      <w:rPr>
        <w:rFonts w:ascii="Wingdings" w:hAnsi="Wingdings" w:hint="default"/>
      </w:rPr>
    </w:lvl>
    <w:lvl w:ilvl="6" w:tplc="04060001" w:tentative="1">
      <w:start w:val="1"/>
      <w:numFmt w:val="bullet"/>
      <w:lvlText w:val=""/>
      <w:lvlJc w:val="left"/>
      <w:pPr>
        <w:ind w:left="5494" w:hanging="360"/>
      </w:pPr>
      <w:rPr>
        <w:rFonts w:ascii="Symbol" w:hAnsi="Symbol" w:hint="default"/>
      </w:rPr>
    </w:lvl>
    <w:lvl w:ilvl="7" w:tplc="04060003" w:tentative="1">
      <w:start w:val="1"/>
      <w:numFmt w:val="bullet"/>
      <w:lvlText w:val="o"/>
      <w:lvlJc w:val="left"/>
      <w:pPr>
        <w:ind w:left="6214" w:hanging="360"/>
      </w:pPr>
      <w:rPr>
        <w:rFonts w:ascii="Courier New" w:hAnsi="Courier New" w:cs="Courier New" w:hint="default"/>
      </w:rPr>
    </w:lvl>
    <w:lvl w:ilvl="8" w:tplc="04060005" w:tentative="1">
      <w:start w:val="1"/>
      <w:numFmt w:val="bullet"/>
      <w:lvlText w:val=""/>
      <w:lvlJc w:val="left"/>
      <w:pPr>
        <w:ind w:left="6934" w:hanging="360"/>
      </w:pPr>
      <w:rPr>
        <w:rFonts w:ascii="Wingdings" w:hAnsi="Wingdings" w:hint="default"/>
      </w:rPr>
    </w:lvl>
  </w:abstractNum>
  <w:abstractNum w:abstractNumId="24" w15:restartNumberingAfterBreak="0">
    <w:nsid w:val="6D1D3B32"/>
    <w:multiLevelType w:val="hybridMultilevel"/>
    <w:tmpl w:val="75DE48DC"/>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5" w15:restartNumberingAfterBreak="0">
    <w:nsid w:val="6D511027"/>
    <w:multiLevelType w:val="hybridMultilevel"/>
    <w:tmpl w:val="D188CDF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6" w15:restartNumberingAfterBreak="0">
    <w:nsid w:val="710A565E"/>
    <w:multiLevelType w:val="hybridMultilevel"/>
    <w:tmpl w:val="1D4E8E04"/>
    <w:lvl w:ilvl="0" w:tplc="8F66AC48">
      <w:start w:val="1"/>
      <w:numFmt w:val="decimal"/>
      <w:lvlText w:val="%1."/>
      <w:lvlJc w:val="left"/>
      <w:pPr>
        <w:ind w:left="643" w:hanging="360"/>
      </w:pPr>
      <w:rPr>
        <w:b/>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7" w15:restartNumberingAfterBreak="0">
    <w:nsid w:val="73061020"/>
    <w:multiLevelType w:val="hybridMultilevel"/>
    <w:tmpl w:val="B9EE549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8" w15:restartNumberingAfterBreak="0">
    <w:nsid w:val="74FD6FFC"/>
    <w:multiLevelType w:val="hybridMultilevel"/>
    <w:tmpl w:val="8E028070"/>
    <w:lvl w:ilvl="0" w:tplc="8F66AC48">
      <w:start w:val="1"/>
      <w:numFmt w:val="decimal"/>
      <w:lvlText w:val="%1."/>
      <w:lvlJc w:val="left"/>
      <w:pPr>
        <w:ind w:left="720" w:hanging="360"/>
      </w:pPr>
      <w:rPr>
        <w:rFonts w:hint="default"/>
        <w:b/>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4"/>
  </w:num>
  <w:num w:numId="5">
    <w:abstractNumId w:val="27"/>
  </w:num>
  <w:num w:numId="6">
    <w:abstractNumId w:val="0"/>
  </w:num>
  <w:num w:numId="7">
    <w:abstractNumId w:val="11"/>
  </w:num>
  <w:num w:numId="8">
    <w:abstractNumId w:val="16"/>
  </w:num>
  <w:num w:numId="9">
    <w:abstractNumId w:val="12"/>
  </w:num>
  <w:num w:numId="10">
    <w:abstractNumId w:val="10"/>
  </w:num>
  <w:num w:numId="11">
    <w:abstractNumId w:val="22"/>
  </w:num>
  <w:num w:numId="12">
    <w:abstractNumId w:val="14"/>
  </w:num>
  <w:num w:numId="13">
    <w:abstractNumId w:val="15"/>
  </w:num>
  <w:num w:numId="14">
    <w:abstractNumId w:val="18"/>
  </w:num>
  <w:num w:numId="15">
    <w:abstractNumId w:val="25"/>
  </w:num>
  <w:num w:numId="16">
    <w:abstractNumId w:val="13"/>
  </w:num>
  <w:num w:numId="17">
    <w:abstractNumId w:val="6"/>
  </w:num>
  <w:num w:numId="18">
    <w:abstractNumId w:val="9"/>
  </w:num>
  <w:num w:numId="19">
    <w:abstractNumId w:val="7"/>
  </w:num>
  <w:num w:numId="20">
    <w:abstractNumId w:val="23"/>
  </w:num>
  <w:num w:numId="21">
    <w:abstractNumId w:val="20"/>
  </w:num>
  <w:num w:numId="22">
    <w:abstractNumId w:val="26"/>
  </w:num>
  <w:num w:numId="23">
    <w:abstractNumId w:val="5"/>
  </w:num>
  <w:num w:numId="24">
    <w:abstractNumId w:val="19"/>
  </w:num>
  <w:num w:numId="25">
    <w:abstractNumId w:val="21"/>
  </w:num>
  <w:num w:numId="26">
    <w:abstractNumId w:val="17"/>
  </w:num>
  <w:num w:numId="27">
    <w:abstractNumId w:val="24"/>
  </w:num>
  <w:num w:numId="28">
    <w:abstractNumId w:val="28"/>
  </w:num>
  <w:num w:numId="29">
    <w:abstractNumId w:val="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cumentProtection w:edit="forms" w:enforcement="0"/>
  <w:defaultTabStop w:val="1304"/>
  <w:hyphenationZone w:val="425"/>
  <w:characterSpacingControl w:val="doNotCompress"/>
  <w:hdrShapeDefaults>
    <o:shapedefaults v:ext="edit" spidmax="1658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Arial Narrow&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0fezs5edrpxr6eedssxzeelxwrv9xwwaf5x&quot;&gt;rkkp.retningslinjesekretariatet@rm.dk&lt;record-ids&gt;&lt;item&gt;11167&lt;/item&gt;&lt;item&gt;11357&lt;/item&gt;&lt;item&gt;11798&lt;/item&gt;&lt;item&gt;13720&lt;/item&gt;&lt;item&gt;14725&lt;/item&gt;&lt;item&gt;14779&lt;/item&gt;&lt;item&gt;14780&lt;/item&gt;&lt;item&gt;14781&lt;/item&gt;&lt;item&gt;14784&lt;/item&gt;&lt;item&gt;14785&lt;/item&gt;&lt;item&gt;14786&lt;/item&gt;&lt;item&gt;14787&lt;/item&gt;&lt;item&gt;14788&lt;/item&gt;&lt;item&gt;14792&lt;/item&gt;&lt;item&gt;14812&lt;/item&gt;&lt;item&gt;14813&lt;/item&gt;&lt;item&gt;14814&lt;/item&gt;&lt;item&gt;14815&lt;/item&gt;&lt;item&gt;14816&lt;/item&gt;&lt;item&gt;14817&lt;/item&gt;&lt;item&gt;14818&lt;/item&gt;&lt;item&gt;14819&lt;/item&gt;&lt;item&gt;14820&lt;/item&gt;&lt;item&gt;14821&lt;/item&gt;&lt;item&gt;14822&lt;/item&gt;&lt;item&gt;14823&lt;/item&gt;&lt;item&gt;14824&lt;/item&gt;&lt;item&gt;14872&lt;/item&gt;&lt;item&gt;14873&lt;/item&gt;&lt;item&gt;14874&lt;/item&gt;&lt;item&gt;14875&lt;/item&gt;&lt;item&gt;14876&lt;/item&gt;&lt;item&gt;14877&lt;/item&gt;&lt;item&gt;14878&lt;/item&gt;&lt;item&gt;14879&lt;/item&gt;&lt;item&gt;14880&lt;/item&gt;&lt;item&gt;14881&lt;/item&gt;&lt;item&gt;14882&lt;/item&gt;&lt;item&gt;14883&lt;/item&gt;&lt;item&gt;14884&lt;/item&gt;&lt;item&gt;14885&lt;/item&gt;&lt;item&gt;14886&lt;/item&gt;&lt;item&gt;14887&lt;/item&gt;&lt;item&gt;14888&lt;/item&gt;&lt;item&gt;14889&lt;/item&gt;&lt;item&gt;14890&lt;/item&gt;&lt;item&gt;14891&lt;/item&gt;&lt;item&gt;14892&lt;/item&gt;&lt;item&gt;14893&lt;/item&gt;&lt;item&gt;14894&lt;/item&gt;&lt;item&gt;14895&lt;/item&gt;&lt;item&gt;14896&lt;/item&gt;&lt;item&gt;14897&lt;/item&gt;&lt;item&gt;14898&lt;/item&gt;&lt;item&gt;14899&lt;/item&gt;&lt;item&gt;14900&lt;/item&gt;&lt;item&gt;14901&lt;/item&gt;&lt;item&gt;14902&lt;/item&gt;&lt;item&gt;14903&lt;/item&gt;&lt;item&gt;14904&lt;/item&gt;&lt;item&gt;14905&lt;/item&gt;&lt;item&gt;14906&lt;/item&gt;&lt;item&gt;14907&lt;/item&gt;&lt;item&gt;14908&lt;/item&gt;&lt;/record-ids&gt;&lt;/item&gt;&lt;/Libraries&gt;"/>
  </w:docVars>
  <w:rsids>
    <w:rsidRoot w:val="009B699A"/>
    <w:rsid w:val="00001E41"/>
    <w:rsid w:val="0000214C"/>
    <w:rsid w:val="00004D70"/>
    <w:rsid w:val="00005C72"/>
    <w:rsid w:val="00010465"/>
    <w:rsid w:val="00011CD8"/>
    <w:rsid w:val="00012504"/>
    <w:rsid w:val="00013642"/>
    <w:rsid w:val="00015BA0"/>
    <w:rsid w:val="00016016"/>
    <w:rsid w:val="00017049"/>
    <w:rsid w:val="00020594"/>
    <w:rsid w:val="00023FE6"/>
    <w:rsid w:val="00027CEA"/>
    <w:rsid w:val="0003149A"/>
    <w:rsid w:val="00031D8D"/>
    <w:rsid w:val="000364C6"/>
    <w:rsid w:val="0004200B"/>
    <w:rsid w:val="000445B3"/>
    <w:rsid w:val="00044E6D"/>
    <w:rsid w:val="00053AAB"/>
    <w:rsid w:val="000543C4"/>
    <w:rsid w:val="00061FCC"/>
    <w:rsid w:val="000703C9"/>
    <w:rsid w:val="00071C36"/>
    <w:rsid w:val="000739AA"/>
    <w:rsid w:val="00076471"/>
    <w:rsid w:val="00076CE9"/>
    <w:rsid w:val="00077669"/>
    <w:rsid w:val="00077A84"/>
    <w:rsid w:val="00082F84"/>
    <w:rsid w:val="00084B19"/>
    <w:rsid w:val="000947F4"/>
    <w:rsid w:val="00094E2B"/>
    <w:rsid w:val="000A01B1"/>
    <w:rsid w:val="000A6B7A"/>
    <w:rsid w:val="000B0CB2"/>
    <w:rsid w:val="000B6329"/>
    <w:rsid w:val="000C194A"/>
    <w:rsid w:val="000D18E2"/>
    <w:rsid w:val="000D1C37"/>
    <w:rsid w:val="000D1D1D"/>
    <w:rsid w:val="000D2914"/>
    <w:rsid w:val="000D413F"/>
    <w:rsid w:val="000D5821"/>
    <w:rsid w:val="000D6270"/>
    <w:rsid w:val="000D67EA"/>
    <w:rsid w:val="000E3CA8"/>
    <w:rsid w:val="000E4B52"/>
    <w:rsid w:val="000E5A41"/>
    <w:rsid w:val="000F37C6"/>
    <w:rsid w:val="000F510C"/>
    <w:rsid w:val="000F5A41"/>
    <w:rsid w:val="000F5D87"/>
    <w:rsid w:val="000F5FFE"/>
    <w:rsid w:val="00103C86"/>
    <w:rsid w:val="00105A84"/>
    <w:rsid w:val="001076C2"/>
    <w:rsid w:val="001113A4"/>
    <w:rsid w:val="001113AB"/>
    <w:rsid w:val="001204E2"/>
    <w:rsid w:val="00121F18"/>
    <w:rsid w:val="00126F61"/>
    <w:rsid w:val="0013137D"/>
    <w:rsid w:val="001326A2"/>
    <w:rsid w:val="001336DC"/>
    <w:rsid w:val="001361FD"/>
    <w:rsid w:val="001369F2"/>
    <w:rsid w:val="001372D3"/>
    <w:rsid w:val="0014311D"/>
    <w:rsid w:val="00144A64"/>
    <w:rsid w:val="00144A67"/>
    <w:rsid w:val="00146B1A"/>
    <w:rsid w:val="00150379"/>
    <w:rsid w:val="001505F2"/>
    <w:rsid w:val="00152A75"/>
    <w:rsid w:val="00162C19"/>
    <w:rsid w:val="001630E8"/>
    <w:rsid w:val="001734D5"/>
    <w:rsid w:val="00177F5B"/>
    <w:rsid w:val="0018362E"/>
    <w:rsid w:val="001919D5"/>
    <w:rsid w:val="0019455E"/>
    <w:rsid w:val="00196844"/>
    <w:rsid w:val="00196953"/>
    <w:rsid w:val="001A0E45"/>
    <w:rsid w:val="001A22F7"/>
    <w:rsid w:val="001A557D"/>
    <w:rsid w:val="001A6DF3"/>
    <w:rsid w:val="001B3400"/>
    <w:rsid w:val="001C0899"/>
    <w:rsid w:val="001C443B"/>
    <w:rsid w:val="001C485B"/>
    <w:rsid w:val="001D1ADB"/>
    <w:rsid w:val="001E16B3"/>
    <w:rsid w:val="001F07A0"/>
    <w:rsid w:val="001F1F8B"/>
    <w:rsid w:val="001F3246"/>
    <w:rsid w:val="001F3535"/>
    <w:rsid w:val="001F3733"/>
    <w:rsid w:val="001F4FCF"/>
    <w:rsid w:val="001F5A4D"/>
    <w:rsid w:val="0020293B"/>
    <w:rsid w:val="00204999"/>
    <w:rsid w:val="002052EC"/>
    <w:rsid w:val="00205CE9"/>
    <w:rsid w:val="00213D7B"/>
    <w:rsid w:val="00217BF4"/>
    <w:rsid w:val="00220BE8"/>
    <w:rsid w:val="002229A7"/>
    <w:rsid w:val="002231A8"/>
    <w:rsid w:val="00225386"/>
    <w:rsid w:val="00225881"/>
    <w:rsid w:val="00231443"/>
    <w:rsid w:val="00231DA2"/>
    <w:rsid w:val="00232369"/>
    <w:rsid w:val="002323B0"/>
    <w:rsid w:val="00235408"/>
    <w:rsid w:val="002469F9"/>
    <w:rsid w:val="00254C82"/>
    <w:rsid w:val="00260250"/>
    <w:rsid w:val="002608F9"/>
    <w:rsid w:val="00260A57"/>
    <w:rsid w:val="0026116B"/>
    <w:rsid w:val="00261AAB"/>
    <w:rsid w:val="00271766"/>
    <w:rsid w:val="002717CD"/>
    <w:rsid w:val="00273839"/>
    <w:rsid w:val="00275C23"/>
    <w:rsid w:val="00277E3D"/>
    <w:rsid w:val="0028162D"/>
    <w:rsid w:val="002826CC"/>
    <w:rsid w:val="0028479D"/>
    <w:rsid w:val="0028733E"/>
    <w:rsid w:val="0028762E"/>
    <w:rsid w:val="00287DE2"/>
    <w:rsid w:val="00290CCE"/>
    <w:rsid w:val="002945ED"/>
    <w:rsid w:val="00295F3C"/>
    <w:rsid w:val="002977D3"/>
    <w:rsid w:val="002A0D8D"/>
    <w:rsid w:val="002A130C"/>
    <w:rsid w:val="002A19DE"/>
    <w:rsid w:val="002A542C"/>
    <w:rsid w:val="002A6251"/>
    <w:rsid w:val="002A75DB"/>
    <w:rsid w:val="002B5AAC"/>
    <w:rsid w:val="002B67F9"/>
    <w:rsid w:val="002B6971"/>
    <w:rsid w:val="002B76B2"/>
    <w:rsid w:val="002D19B0"/>
    <w:rsid w:val="002D1C40"/>
    <w:rsid w:val="002D3D32"/>
    <w:rsid w:val="002D4E59"/>
    <w:rsid w:val="002D530C"/>
    <w:rsid w:val="002D623C"/>
    <w:rsid w:val="002D7181"/>
    <w:rsid w:val="002E0AF1"/>
    <w:rsid w:val="002E14C9"/>
    <w:rsid w:val="002E1B5A"/>
    <w:rsid w:val="002E1E6D"/>
    <w:rsid w:val="002F1E3F"/>
    <w:rsid w:val="002F321C"/>
    <w:rsid w:val="002F700E"/>
    <w:rsid w:val="003014B0"/>
    <w:rsid w:val="00304526"/>
    <w:rsid w:val="00305885"/>
    <w:rsid w:val="00306456"/>
    <w:rsid w:val="00306842"/>
    <w:rsid w:val="00307010"/>
    <w:rsid w:val="00307419"/>
    <w:rsid w:val="00310965"/>
    <w:rsid w:val="003124AC"/>
    <w:rsid w:val="00315876"/>
    <w:rsid w:val="0032102A"/>
    <w:rsid w:val="003245C9"/>
    <w:rsid w:val="00330CCD"/>
    <w:rsid w:val="00332CCA"/>
    <w:rsid w:val="00333195"/>
    <w:rsid w:val="003352F1"/>
    <w:rsid w:val="0033611C"/>
    <w:rsid w:val="0034701C"/>
    <w:rsid w:val="003568B7"/>
    <w:rsid w:val="00366E63"/>
    <w:rsid w:val="003716FC"/>
    <w:rsid w:val="0037261D"/>
    <w:rsid w:val="00373F46"/>
    <w:rsid w:val="0037615B"/>
    <w:rsid w:val="00380702"/>
    <w:rsid w:val="00384134"/>
    <w:rsid w:val="00387286"/>
    <w:rsid w:val="00387A83"/>
    <w:rsid w:val="003903D1"/>
    <w:rsid w:val="00392DCC"/>
    <w:rsid w:val="0039604E"/>
    <w:rsid w:val="003A1E72"/>
    <w:rsid w:val="003A5503"/>
    <w:rsid w:val="003B2830"/>
    <w:rsid w:val="003B3FDF"/>
    <w:rsid w:val="003B482A"/>
    <w:rsid w:val="003C341D"/>
    <w:rsid w:val="003C7A57"/>
    <w:rsid w:val="003D02EC"/>
    <w:rsid w:val="003D2FF0"/>
    <w:rsid w:val="003D4BD9"/>
    <w:rsid w:val="003D4F5D"/>
    <w:rsid w:val="003E0E58"/>
    <w:rsid w:val="003E6B96"/>
    <w:rsid w:val="003F061E"/>
    <w:rsid w:val="00400E3F"/>
    <w:rsid w:val="0040225D"/>
    <w:rsid w:val="00402C62"/>
    <w:rsid w:val="004040E9"/>
    <w:rsid w:val="00405A3A"/>
    <w:rsid w:val="00412A45"/>
    <w:rsid w:val="00413F2C"/>
    <w:rsid w:val="0041506E"/>
    <w:rsid w:val="00416292"/>
    <w:rsid w:val="00417E6A"/>
    <w:rsid w:val="00417E75"/>
    <w:rsid w:val="00420A16"/>
    <w:rsid w:val="00423774"/>
    <w:rsid w:val="00424512"/>
    <w:rsid w:val="00424710"/>
    <w:rsid w:val="00432C4F"/>
    <w:rsid w:val="00435F02"/>
    <w:rsid w:val="00440FDF"/>
    <w:rsid w:val="00443DCF"/>
    <w:rsid w:val="00446844"/>
    <w:rsid w:val="004469F5"/>
    <w:rsid w:val="00450158"/>
    <w:rsid w:val="00451C7E"/>
    <w:rsid w:val="004537E2"/>
    <w:rsid w:val="0046782A"/>
    <w:rsid w:val="004755B4"/>
    <w:rsid w:val="00477753"/>
    <w:rsid w:val="00481441"/>
    <w:rsid w:val="00482F29"/>
    <w:rsid w:val="00484BC8"/>
    <w:rsid w:val="00485AAC"/>
    <w:rsid w:val="00485D0E"/>
    <w:rsid w:val="0048620A"/>
    <w:rsid w:val="00486F81"/>
    <w:rsid w:val="004870D5"/>
    <w:rsid w:val="004947BA"/>
    <w:rsid w:val="004A4C07"/>
    <w:rsid w:val="004A7426"/>
    <w:rsid w:val="004B2438"/>
    <w:rsid w:val="004C0A71"/>
    <w:rsid w:val="004C25CB"/>
    <w:rsid w:val="004C25DF"/>
    <w:rsid w:val="004C2908"/>
    <w:rsid w:val="004C2F14"/>
    <w:rsid w:val="004C590B"/>
    <w:rsid w:val="004C5D8A"/>
    <w:rsid w:val="004C68E2"/>
    <w:rsid w:val="004D0502"/>
    <w:rsid w:val="004D08D2"/>
    <w:rsid w:val="004D2436"/>
    <w:rsid w:val="004D3D88"/>
    <w:rsid w:val="004D4B52"/>
    <w:rsid w:val="004D5182"/>
    <w:rsid w:val="004D62F5"/>
    <w:rsid w:val="004D7BBF"/>
    <w:rsid w:val="004E2115"/>
    <w:rsid w:val="004E25AF"/>
    <w:rsid w:val="004E2850"/>
    <w:rsid w:val="004E2C0B"/>
    <w:rsid w:val="004E2C67"/>
    <w:rsid w:val="004E5903"/>
    <w:rsid w:val="004F06B2"/>
    <w:rsid w:val="004F3A54"/>
    <w:rsid w:val="004F4CC1"/>
    <w:rsid w:val="004F4CCF"/>
    <w:rsid w:val="00500850"/>
    <w:rsid w:val="0050400E"/>
    <w:rsid w:val="00506DEB"/>
    <w:rsid w:val="005076F9"/>
    <w:rsid w:val="0051490A"/>
    <w:rsid w:val="00514D0A"/>
    <w:rsid w:val="005167AB"/>
    <w:rsid w:val="0052009D"/>
    <w:rsid w:val="0052372C"/>
    <w:rsid w:val="00524559"/>
    <w:rsid w:val="00525401"/>
    <w:rsid w:val="0053008D"/>
    <w:rsid w:val="005310C4"/>
    <w:rsid w:val="005326BA"/>
    <w:rsid w:val="00535418"/>
    <w:rsid w:val="00535F75"/>
    <w:rsid w:val="0053664A"/>
    <w:rsid w:val="00540E18"/>
    <w:rsid w:val="00547FFB"/>
    <w:rsid w:val="00550BB6"/>
    <w:rsid w:val="00550FA5"/>
    <w:rsid w:val="005557FE"/>
    <w:rsid w:val="00557258"/>
    <w:rsid w:val="00563890"/>
    <w:rsid w:val="0056460E"/>
    <w:rsid w:val="0056643B"/>
    <w:rsid w:val="0057029F"/>
    <w:rsid w:val="00571302"/>
    <w:rsid w:val="0057200F"/>
    <w:rsid w:val="0058135F"/>
    <w:rsid w:val="005865B8"/>
    <w:rsid w:val="00594777"/>
    <w:rsid w:val="00594E7F"/>
    <w:rsid w:val="005957F6"/>
    <w:rsid w:val="00597466"/>
    <w:rsid w:val="0059791C"/>
    <w:rsid w:val="005A1741"/>
    <w:rsid w:val="005A6BF6"/>
    <w:rsid w:val="005B08D6"/>
    <w:rsid w:val="005B08E4"/>
    <w:rsid w:val="005C37F2"/>
    <w:rsid w:val="005D3F2D"/>
    <w:rsid w:val="005D4E71"/>
    <w:rsid w:val="005D66B8"/>
    <w:rsid w:val="005D7726"/>
    <w:rsid w:val="005D78A0"/>
    <w:rsid w:val="005E4D47"/>
    <w:rsid w:val="005E5286"/>
    <w:rsid w:val="005F2ABD"/>
    <w:rsid w:val="005F2BA2"/>
    <w:rsid w:val="005F5550"/>
    <w:rsid w:val="005F6EE3"/>
    <w:rsid w:val="00602A4D"/>
    <w:rsid w:val="0060559B"/>
    <w:rsid w:val="00605B34"/>
    <w:rsid w:val="006129B6"/>
    <w:rsid w:val="00622C30"/>
    <w:rsid w:val="006251C8"/>
    <w:rsid w:val="006252BD"/>
    <w:rsid w:val="00635A91"/>
    <w:rsid w:val="0063760A"/>
    <w:rsid w:val="00637DB5"/>
    <w:rsid w:val="00641410"/>
    <w:rsid w:val="00641E36"/>
    <w:rsid w:val="00646573"/>
    <w:rsid w:val="0065096D"/>
    <w:rsid w:val="006524B0"/>
    <w:rsid w:val="006534DF"/>
    <w:rsid w:val="00655790"/>
    <w:rsid w:val="00656284"/>
    <w:rsid w:val="00661C61"/>
    <w:rsid w:val="00664044"/>
    <w:rsid w:val="006647DD"/>
    <w:rsid w:val="00670C19"/>
    <w:rsid w:val="0067170F"/>
    <w:rsid w:val="0067240C"/>
    <w:rsid w:val="006755C2"/>
    <w:rsid w:val="00675B19"/>
    <w:rsid w:val="00676D84"/>
    <w:rsid w:val="006808F0"/>
    <w:rsid w:val="00681002"/>
    <w:rsid w:val="006861D9"/>
    <w:rsid w:val="006904B6"/>
    <w:rsid w:val="006909EC"/>
    <w:rsid w:val="00691483"/>
    <w:rsid w:val="006914A6"/>
    <w:rsid w:val="006937D9"/>
    <w:rsid w:val="0069503D"/>
    <w:rsid w:val="00695FDC"/>
    <w:rsid w:val="006966F3"/>
    <w:rsid w:val="006A146D"/>
    <w:rsid w:val="006A7F76"/>
    <w:rsid w:val="006B0A7E"/>
    <w:rsid w:val="006B2CF1"/>
    <w:rsid w:val="006B50FD"/>
    <w:rsid w:val="006B6375"/>
    <w:rsid w:val="006C0D7E"/>
    <w:rsid w:val="006C6BC4"/>
    <w:rsid w:val="006C6E7C"/>
    <w:rsid w:val="006D0214"/>
    <w:rsid w:val="006D13AA"/>
    <w:rsid w:val="006D3C1D"/>
    <w:rsid w:val="006D684A"/>
    <w:rsid w:val="006D6B6B"/>
    <w:rsid w:val="006E0DAD"/>
    <w:rsid w:val="006E0E4A"/>
    <w:rsid w:val="006E1EBC"/>
    <w:rsid w:val="006E30AF"/>
    <w:rsid w:val="006E3F2B"/>
    <w:rsid w:val="006F13F9"/>
    <w:rsid w:val="006F2C88"/>
    <w:rsid w:val="006F5E8D"/>
    <w:rsid w:val="007018E4"/>
    <w:rsid w:val="00705A86"/>
    <w:rsid w:val="0070663B"/>
    <w:rsid w:val="00713186"/>
    <w:rsid w:val="00713419"/>
    <w:rsid w:val="0072005D"/>
    <w:rsid w:val="00724647"/>
    <w:rsid w:val="00725796"/>
    <w:rsid w:val="00734397"/>
    <w:rsid w:val="00737118"/>
    <w:rsid w:val="007451FB"/>
    <w:rsid w:val="007513AC"/>
    <w:rsid w:val="00751B40"/>
    <w:rsid w:val="0075522D"/>
    <w:rsid w:val="0075562C"/>
    <w:rsid w:val="007607A2"/>
    <w:rsid w:val="00760A59"/>
    <w:rsid w:val="0077068B"/>
    <w:rsid w:val="0077192D"/>
    <w:rsid w:val="007722F8"/>
    <w:rsid w:val="00777EDC"/>
    <w:rsid w:val="007805AD"/>
    <w:rsid w:val="007827B4"/>
    <w:rsid w:val="00782D93"/>
    <w:rsid w:val="00785B18"/>
    <w:rsid w:val="00787890"/>
    <w:rsid w:val="00792F58"/>
    <w:rsid w:val="007958C7"/>
    <w:rsid w:val="007A1279"/>
    <w:rsid w:val="007A1A69"/>
    <w:rsid w:val="007A2BDC"/>
    <w:rsid w:val="007A5884"/>
    <w:rsid w:val="007A5901"/>
    <w:rsid w:val="007A7C5D"/>
    <w:rsid w:val="007B0297"/>
    <w:rsid w:val="007B06B6"/>
    <w:rsid w:val="007B3FE0"/>
    <w:rsid w:val="007B534E"/>
    <w:rsid w:val="007B63FE"/>
    <w:rsid w:val="007C1D65"/>
    <w:rsid w:val="007D1B79"/>
    <w:rsid w:val="007D4BD5"/>
    <w:rsid w:val="007D627C"/>
    <w:rsid w:val="007E1E37"/>
    <w:rsid w:val="007E22C5"/>
    <w:rsid w:val="007E7B17"/>
    <w:rsid w:val="007E7D0F"/>
    <w:rsid w:val="007F08A1"/>
    <w:rsid w:val="007F16E8"/>
    <w:rsid w:val="007F1C05"/>
    <w:rsid w:val="007F591E"/>
    <w:rsid w:val="007F6BD2"/>
    <w:rsid w:val="007F7FD7"/>
    <w:rsid w:val="008018F1"/>
    <w:rsid w:val="00810561"/>
    <w:rsid w:val="00812359"/>
    <w:rsid w:val="008167E7"/>
    <w:rsid w:val="008168F8"/>
    <w:rsid w:val="00821421"/>
    <w:rsid w:val="00825B22"/>
    <w:rsid w:val="00827B02"/>
    <w:rsid w:val="00827E1F"/>
    <w:rsid w:val="0083136C"/>
    <w:rsid w:val="00833150"/>
    <w:rsid w:val="00834B9D"/>
    <w:rsid w:val="0083555C"/>
    <w:rsid w:val="008357A7"/>
    <w:rsid w:val="00844F03"/>
    <w:rsid w:val="00851C3F"/>
    <w:rsid w:val="00851E13"/>
    <w:rsid w:val="00853A91"/>
    <w:rsid w:val="00854491"/>
    <w:rsid w:val="0085460F"/>
    <w:rsid w:val="00857597"/>
    <w:rsid w:val="00861481"/>
    <w:rsid w:val="00861CE1"/>
    <w:rsid w:val="00863ADE"/>
    <w:rsid w:val="00866122"/>
    <w:rsid w:val="00874B79"/>
    <w:rsid w:val="00875BB9"/>
    <w:rsid w:val="00876732"/>
    <w:rsid w:val="00880E7F"/>
    <w:rsid w:val="00881831"/>
    <w:rsid w:val="00885816"/>
    <w:rsid w:val="00893F14"/>
    <w:rsid w:val="0089685A"/>
    <w:rsid w:val="008A478A"/>
    <w:rsid w:val="008C0239"/>
    <w:rsid w:val="008C2F89"/>
    <w:rsid w:val="008D3F2E"/>
    <w:rsid w:val="008D49D8"/>
    <w:rsid w:val="008D67E9"/>
    <w:rsid w:val="008D6C13"/>
    <w:rsid w:val="008D7D70"/>
    <w:rsid w:val="008F7D11"/>
    <w:rsid w:val="009079B3"/>
    <w:rsid w:val="009146A8"/>
    <w:rsid w:val="00917B74"/>
    <w:rsid w:val="00920BBE"/>
    <w:rsid w:val="00921D0D"/>
    <w:rsid w:val="00921ED7"/>
    <w:rsid w:val="00925230"/>
    <w:rsid w:val="00925BC4"/>
    <w:rsid w:val="009263DF"/>
    <w:rsid w:val="009307C7"/>
    <w:rsid w:val="009331D5"/>
    <w:rsid w:val="00934755"/>
    <w:rsid w:val="00934C04"/>
    <w:rsid w:val="00937A27"/>
    <w:rsid w:val="009403AC"/>
    <w:rsid w:val="00942C3D"/>
    <w:rsid w:val="009436C2"/>
    <w:rsid w:val="00946048"/>
    <w:rsid w:val="00953775"/>
    <w:rsid w:val="00954DCA"/>
    <w:rsid w:val="00956BA9"/>
    <w:rsid w:val="00956F96"/>
    <w:rsid w:val="00962994"/>
    <w:rsid w:val="00962D14"/>
    <w:rsid w:val="00963059"/>
    <w:rsid w:val="0096694A"/>
    <w:rsid w:val="009907FD"/>
    <w:rsid w:val="009912CB"/>
    <w:rsid w:val="009912E4"/>
    <w:rsid w:val="009954D8"/>
    <w:rsid w:val="00995618"/>
    <w:rsid w:val="009A072E"/>
    <w:rsid w:val="009A4F01"/>
    <w:rsid w:val="009B0185"/>
    <w:rsid w:val="009B22DF"/>
    <w:rsid w:val="009B44E1"/>
    <w:rsid w:val="009B469F"/>
    <w:rsid w:val="009B699A"/>
    <w:rsid w:val="009C0920"/>
    <w:rsid w:val="009C52E9"/>
    <w:rsid w:val="009C5C74"/>
    <w:rsid w:val="009C6D67"/>
    <w:rsid w:val="009D01F4"/>
    <w:rsid w:val="009D0A5F"/>
    <w:rsid w:val="009D2CE9"/>
    <w:rsid w:val="009D4056"/>
    <w:rsid w:val="009D6B44"/>
    <w:rsid w:val="009D7F75"/>
    <w:rsid w:val="009E1818"/>
    <w:rsid w:val="009E5F32"/>
    <w:rsid w:val="009F5431"/>
    <w:rsid w:val="009F7D8C"/>
    <w:rsid w:val="00A03836"/>
    <w:rsid w:val="00A07378"/>
    <w:rsid w:val="00A13CD3"/>
    <w:rsid w:val="00A16128"/>
    <w:rsid w:val="00A16305"/>
    <w:rsid w:val="00A164BF"/>
    <w:rsid w:val="00A20A07"/>
    <w:rsid w:val="00A25871"/>
    <w:rsid w:val="00A2624E"/>
    <w:rsid w:val="00A31E2B"/>
    <w:rsid w:val="00A325ED"/>
    <w:rsid w:val="00A3281F"/>
    <w:rsid w:val="00A371C5"/>
    <w:rsid w:val="00A449B4"/>
    <w:rsid w:val="00A505E8"/>
    <w:rsid w:val="00A51831"/>
    <w:rsid w:val="00A607BA"/>
    <w:rsid w:val="00A612FE"/>
    <w:rsid w:val="00A614C8"/>
    <w:rsid w:val="00A63AD2"/>
    <w:rsid w:val="00A671B7"/>
    <w:rsid w:val="00A7075D"/>
    <w:rsid w:val="00A82960"/>
    <w:rsid w:val="00A84E57"/>
    <w:rsid w:val="00A85279"/>
    <w:rsid w:val="00A96559"/>
    <w:rsid w:val="00AA1EF9"/>
    <w:rsid w:val="00AA54E5"/>
    <w:rsid w:val="00AA64E7"/>
    <w:rsid w:val="00AB19A3"/>
    <w:rsid w:val="00AB5197"/>
    <w:rsid w:val="00AB633B"/>
    <w:rsid w:val="00AB6711"/>
    <w:rsid w:val="00AB7E28"/>
    <w:rsid w:val="00AC0EC0"/>
    <w:rsid w:val="00AC26FC"/>
    <w:rsid w:val="00AC4413"/>
    <w:rsid w:val="00AC523A"/>
    <w:rsid w:val="00AD4AAD"/>
    <w:rsid w:val="00AD4F4C"/>
    <w:rsid w:val="00AD71D3"/>
    <w:rsid w:val="00AE0D15"/>
    <w:rsid w:val="00AE154C"/>
    <w:rsid w:val="00AE2038"/>
    <w:rsid w:val="00AE6028"/>
    <w:rsid w:val="00AE6A1D"/>
    <w:rsid w:val="00AF0448"/>
    <w:rsid w:val="00AF0B03"/>
    <w:rsid w:val="00AF1589"/>
    <w:rsid w:val="00AF1980"/>
    <w:rsid w:val="00AF22EA"/>
    <w:rsid w:val="00AF26BD"/>
    <w:rsid w:val="00AF2896"/>
    <w:rsid w:val="00AF2AB2"/>
    <w:rsid w:val="00AF4121"/>
    <w:rsid w:val="00B11021"/>
    <w:rsid w:val="00B1230C"/>
    <w:rsid w:val="00B12D84"/>
    <w:rsid w:val="00B227F1"/>
    <w:rsid w:val="00B24230"/>
    <w:rsid w:val="00B24421"/>
    <w:rsid w:val="00B32434"/>
    <w:rsid w:val="00B3603B"/>
    <w:rsid w:val="00B400C8"/>
    <w:rsid w:val="00B40479"/>
    <w:rsid w:val="00B42883"/>
    <w:rsid w:val="00B45919"/>
    <w:rsid w:val="00B5228B"/>
    <w:rsid w:val="00B53517"/>
    <w:rsid w:val="00B53E89"/>
    <w:rsid w:val="00B61639"/>
    <w:rsid w:val="00B61DD5"/>
    <w:rsid w:val="00B65A35"/>
    <w:rsid w:val="00B65FBF"/>
    <w:rsid w:val="00B71347"/>
    <w:rsid w:val="00B72A4B"/>
    <w:rsid w:val="00B72AF3"/>
    <w:rsid w:val="00B738CD"/>
    <w:rsid w:val="00B760F1"/>
    <w:rsid w:val="00B77800"/>
    <w:rsid w:val="00B83286"/>
    <w:rsid w:val="00B84A4C"/>
    <w:rsid w:val="00B859FA"/>
    <w:rsid w:val="00B90636"/>
    <w:rsid w:val="00B92BE2"/>
    <w:rsid w:val="00B92F85"/>
    <w:rsid w:val="00B95951"/>
    <w:rsid w:val="00B9686C"/>
    <w:rsid w:val="00B96F2F"/>
    <w:rsid w:val="00B97657"/>
    <w:rsid w:val="00B97932"/>
    <w:rsid w:val="00BA2518"/>
    <w:rsid w:val="00BA3A1D"/>
    <w:rsid w:val="00BA6CFF"/>
    <w:rsid w:val="00BB0FDF"/>
    <w:rsid w:val="00BB5A17"/>
    <w:rsid w:val="00BC4F4D"/>
    <w:rsid w:val="00BC5E16"/>
    <w:rsid w:val="00BD12A0"/>
    <w:rsid w:val="00BD30C3"/>
    <w:rsid w:val="00BD32EA"/>
    <w:rsid w:val="00BD360B"/>
    <w:rsid w:val="00BD60A9"/>
    <w:rsid w:val="00BE0ABB"/>
    <w:rsid w:val="00BE2071"/>
    <w:rsid w:val="00BE62AA"/>
    <w:rsid w:val="00BE6CA6"/>
    <w:rsid w:val="00BE7434"/>
    <w:rsid w:val="00BF15E8"/>
    <w:rsid w:val="00BF1AAA"/>
    <w:rsid w:val="00BF2F44"/>
    <w:rsid w:val="00BF3FAE"/>
    <w:rsid w:val="00BF4082"/>
    <w:rsid w:val="00BF42E7"/>
    <w:rsid w:val="00BF789F"/>
    <w:rsid w:val="00C00E0C"/>
    <w:rsid w:val="00C02650"/>
    <w:rsid w:val="00C0509B"/>
    <w:rsid w:val="00C1248D"/>
    <w:rsid w:val="00C1357B"/>
    <w:rsid w:val="00C15BC8"/>
    <w:rsid w:val="00C17E6D"/>
    <w:rsid w:val="00C2233F"/>
    <w:rsid w:val="00C23BD9"/>
    <w:rsid w:val="00C2450A"/>
    <w:rsid w:val="00C25329"/>
    <w:rsid w:val="00C2534E"/>
    <w:rsid w:val="00C26A00"/>
    <w:rsid w:val="00C3146C"/>
    <w:rsid w:val="00C320AB"/>
    <w:rsid w:val="00C341D5"/>
    <w:rsid w:val="00C34CE5"/>
    <w:rsid w:val="00C35167"/>
    <w:rsid w:val="00C36F13"/>
    <w:rsid w:val="00C4181C"/>
    <w:rsid w:val="00C42073"/>
    <w:rsid w:val="00C42B93"/>
    <w:rsid w:val="00C4775D"/>
    <w:rsid w:val="00C538D1"/>
    <w:rsid w:val="00C547C0"/>
    <w:rsid w:val="00C575C1"/>
    <w:rsid w:val="00C57A76"/>
    <w:rsid w:val="00C72C95"/>
    <w:rsid w:val="00C754A8"/>
    <w:rsid w:val="00C758C6"/>
    <w:rsid w:val="00C8002C"/>
    <w:rsid w:val="00C80C97"/>
    <w:rsid w:val="00C8321A"/>
    <w:rsid w:val="00C83CA0"/>
    <w:rsid w:val="00C90BED"/>
    <w:rsid w:val="00C9259C"/>
    <w:rsid w:val="00C92760"/>
    <w:rsid w:val="00C94425"/>
    <w:rsid w:val="00C96461"/>
    <w:rsid w:val="00CA3E8E"/>
    <w:rsid w:val="00CA5E85"/>
    <w:rsid w:val="00CA70AA"/>
    <w:rsid w:val="00CB1A29"/>
    <w:rsid w:val="00CB1A42"/>
    <w:rsid w:val="00CB4FEC"/>
    <w:rsid w:val="00CB5006"/>
    <w:rsid w:val="00CD10D7"/>
    <w:rsid w:val="00CD1C91"/>
    <w:rsid w:val="00CD1EC1"/>
    <w:rsid w:val="00CE26B8"/>
    <w:rsid w:val="00CE46BC"/>
    <w:rsid w:val="00CF2A56"/>
    <w:rsid w:val="00CF3B46"/>
    <w:rsid w:val="00CF5668"/>
    <w:rsid w:val="00CF769D"/>
    <w:rsid w:val="00D00B7E"/>
    <w:rsid w:val="00D01938"/>
    <w:rsid w:val="00D06967"/>
    <w:rsid w:val="00D071AF"/>
    <w:rsid w:val="00D109F9"/>
    <w:rsid w:val="00D117D1"/>
    <w:rsid w:val="00D11E96"/>
    <w:rsid w:val="00D12261"/>
    <w:rsid w:val="00D20254"/>
    <w:rsid w:val="00D21CEA"/>
    <w:rsid w:val="00D22045"/>
    <w:rsid w:val="00D27CF7"/>
    <w:rsid w:val="00D305C2"/>
    <w:rsid w:val="00D30B17"/>
    <w:rsid w:val="00D3661B"/>
    <w:rsid w:val="00D367CA"/>
    <w:rsid w:val="00D435CF"/>
    <w:rsid w:val="00D43605"/>
    <w:rsid w:val="00D50736"/>
    <w:rsid w:val="00D51EDA"/>
    <w:rsid w:val="00D52700"/>
    <w:rsid w:val="00D61F48"/>
    <w:rsid w:val="00D62AA1"/>
    <w:rsid w:val="00D6310E"/>
    <w:rsid w:val="00D63D5F"/>
    <w:rsid w:val="00D6485B"/>
    <w:rsid w:val="00D67E94"/>
    <w:rsid w:val="00D7238E"/>
    <w:rsid w:val="00D755C7"/>
    <w:rsid w:val="00D77376"/>
    <w:rsid w:val="00D80042"/>
    <w:rsid w:val="00D81A32"/>
    <w:rsid w:val="00D867DB"/>
    <w:rsid w:val="00D91490"/>
    <w:rsid w:val="00D92B6B"/>
    <w:rsid w:val="00D94A1A"/>
    <w:rsid w:val="00D955BB"/>
    <w:rsid w:val="00DA0568"/>
    <w:rsid w:val="00DA5E6E"/>
    <w:rsid w:val="00DB085F"/>
    <w:rsid w:val="00DB1862"/>
    <w:rsid w:val="00DB522D"/>
    <w:rsid w:val="00DB63A4"/>
    <w:rsid w:val="00DB70BC"/>
    <w:rsid w:val="00DC1844"/>
    <w:rsid w:val="00DC5D2B"/>
    <w:rsid w:val="00DC61A5"/>
    <w:rsid w:val="00DC7774"/>
    <w:rsid w:val="00DD0083"/>
    <w:rsid w:val="00DD1726"/>
    <w:rsid w:val="00DD1873"/>
    <w:rsid w:val="00DD3CFA"/>
    <w:rsid w:val="00DD4058"/>
    <w:rsid w:val="00DD45CF"/>
    <w:rsid w:val="00DE0843"/>
    <w:rsid w:val="00DE1187"/>
    <w:rsid w:val="00DE60CC"/>
    <w:rsid w:val="00DE795F"/>
    <w:rsid w:val="00DF0488"/>
    <w:rsid w:val="00DF07C0"/>
    <w:rsid w:val="00DF6AE0"/>
    <w:rsid w:val="00DF79BF"/>
    <w:rsid w:val="00E03DA5"/>
    <w:rsid w:val="00E04832"/>
    <w:rsid w:val="00E04E56"/>
    <w:rsid w:val="00E0568B"/>
    <w:rsid w:val="00E077D3"/>
    <w:rsid w:val="00E12177"/>
    <w:rsid w:val="00E125FB"/>
    <w:rsid w:val="00E12D6B"/>
    <w:rsid w:val="00E13240"/>
    <w:rsid w:val="00E13CF9"/>
    <w:rsid w:val="00E13F32"/>
    <w:rsid w:val="00E165A4"/>
    <w:rsid w:val="00E17AD1"/>
    <w:rsid w:val="00E32EF7"/>
    <w:rsid w:val="00E3654F"/>
    <w:rsid w:val="00E36E7C"/>
    <w:rsid w:val="00E37023"/>
    <w:rsid w:val="00E40AF8"/>
    <w:rsid w:val="00E40E7D"/>
    <w:rsid w:val="00E445E3"/>
    <w:rsid w:val="00E471FC"/>
    <w:rsid w:val="00E51C75"/>
    <w:rsid w:val="00E52876"/>
    <w:rsid w:val="00E5540D"/>
    <w:rsid w:val="00E56453"/>
    <w:rsid w:val="00E609E5"/>
    <w:rsid w:val="00E61648"/>
    <w:rsid w:val="00E62951"/>
    <w:rsid w:val="00E64B9A"/>
    <w:rsid w:val="00E725B2"/>
    <w:rsid w:val="00E72A3F"/>
    <w:rsid w:val="00E7508B"/>
    <w:rsid w:val="00E75FFC"/>
    <w:rsid w:val="00E828B7"/>
    <w:rsid w:val="00E831F4"/>
    <w:rsid w:val="00E92879"/>
    <w:rsid w:val="00E940A8"/>
    <w:rsid w:val="00E944C8"/>
    <w:rsid w:val="00E94C36"/>
    <w:rsid w:val="00EA495A"/>
    <w:rsid w:val="00EA5F64"/>
    <w:rsid w:val="00EA72B2"/>
    <w:rsid w:val="00EB07D6"/>
    <w:rsid w:val="00EB339B"/>
    <w:rsid w:val="00EC0832"/>
    <w:rsid w:val="00EC2758"/>
    <w:rsid w:val="00EC5F10"/>
    <w:rsid w:val="00EC7773"/>
    <w:rsid w:val="00ED0724"/>
    <w:rsid w:val="00ED26B6"/>
    <w:rsid w:val="00ED61CD"/>
    <w:rsid w:val="00EE2E7E"/>
    <w:rsid w:val="00EE5839"/>
    <w:rsid w:val="00EE6789"/>
    <w:rsid w:val="00EF0248"/>
    <w:rsid w:val="00EF0806"/>
    <w:rsid w:val="00EF2B3E"/>
    <w:rsid w:val="00EF2D3B"/>
    <w:rsid w:val="00EF2E55"/>
    <w:rsid w:val="00EF50EB"/>
    <w:rsid w:val="00EF7D61"/>
    <w:rsid w:val="00F00A09"/>
    <w:rsid w:val="00F07602"/>
    <w:rsid w:val="00F1114A"/>
    <w:rsid w:val="00F14FAF"/>
    <w:rsid w:val="00F15C30"/>
    <w:rsid w:val="00F211D0"/>
    <w:rsid w:val="00F21F95"/>
    <w:rsid w:val="00F224B4"/>
    <w:rsid w:val="00F24201"/>
    <w:rsid w:val="00F26120"/>
    <w:rsid w:val="00F33DAF"/>
    <w:rsid w:val="00F36092"/>
    <w:rsid w:val="00F412AC"/>
    <w:rsid w:val="00F43721"/>
    <w:rsid w:val="00F44FDB"/>
    <w:rsid w:val="00F468D7"/>
    <w:rsid w:val="00F4719C"/>
    <w:rsid w:val="00F50EB2"/>
    <w:rsid w:val="00F51F2A"/>
    <w:rsid w:val="00F53883"/>
    <w:rsid w:val="00F53FD9"/>
    <w:rsid w:val="00F55CC5"/>
    <w:rsid w:val="00F57181"/>
    <w:rsid w:val="00F623C5"/>
    <w:rsid w:val="00F63B05"/>
    <w:rsid w:val="00F63CB2"/>
    <w:rsid w:val="00F642AC"/>
    <w:rsid w:val="00F64C1F"/>
    <w:rsid w:val="00F659B9"/>
    <w:rsid w:val="00F66930"/>
    <w:rsid w:val="00F66AFF"/>
    <w:rsid w:val="00F728D8"/>
    <w:rsid w:val="00F76925"/>
    <w:rsid w:val="00F8134B"/>
    <w:rsid w:val="00F81B0F"/>
    <w:rsid w:val="00F82AB8"/>
    <w:rsid w:val="00F82E6F"/>
    <w:rsid w:val="00F83BAE"/>
    <w:rsid w:val="00F87A25"/>
    <w:rsid w:val="00F90123"/>
    <w:rsid w:val="00F90666"/>
    <w:rsid w:val="00F90B31"/>
    <w:rsid w:val="00F90E10"/>
    <w:rsid w:val="00F92810"/>
    <w:rsid w:val="00F9589F"/>
    <w:rsid w:val="00FA094F"/>
    <w:rsid w:val="00FA1070"/>
    <w:rsid w:val="00FA3444"/>
    <w:rsid w:val="00FA4418"/>
    <w:rsid w:val="00FA6BF6"/>
    <w:rsid w:val="00FB4040"/>
    <w:rsid w:val="00FB4A21"/>
    <w:rsid w:val="00FB4C0A"/>
    <w:rsid w:val="00FB695B"/>
    <w:rsid w:val="00FB7F1F"/>
    <w:rsid w:val="00FD1C27"/>
    <w:rsid w:val="00FD47FA"/>
    <w:rsid w:val="00FE1341"/>
    <w:rsid w:val="00FE495E"/>
    <w:rsid w:val="00FE523D"/>
    <w:rsid w:val="00FF08B8"/>
    <w:rsid w:val="00FF352E"/>
    <w:rsid w:val="00FF472F"/>
    <w:rsid w:val="00FF4EBC"/>
    <w:rsid w:val="00FF7109"/>
    <w:rsid w:val="00FF75D2"/>
  </w:rsids>
  <m:mathPr>
    <m:mathFont m:val="Cambria Math"/>
    <m:brkBin m:val="before"/>
    <m:brkBinSub m:val="--"/>
    <m:smallFrac m:val="0"/>
    <m:dispDef/>
    <m:lMargin m:val="0"/>
    <m:rMargin m:val="0"/>
    <m:defJc m:val="centerGroup"/>
    <m:wrapIndent m:val="1440"/>
    <m:intLim m:val="subSup"/>
    <m:naryLim m:val="undOvr"/>
  </m:mathPr>
  <w:themeFontLang w:val="da-DK" w:eastAsia="ja-JP" w:bidi=""/>
  <w:clrSchemeMapping w:bg1="light1" w:t1="dark1" w:bg2="light2" w:t2="dark2" w:accent1="accent1" w:accent2="accent2" w:accent3="accent3" w:accent4="accent4" w:accent5="accent5" w:accent6="accent6" w:hyperlink="hyperlink" w:followedHyperlink="followedHyperlink"/>
  <w:shapeDefaults>
    <o:shapedefaults v:ext="edit" spidmax="165889"/>
    <o:shapelayout v:ext="edit">
      <o:idmap v:ext="edit" data="1"/>
    </o:shapelayout>
  </w:shapeDefaults>
  <w:decimalSymbol w:val=","/>
  <w:listSeparator w:val=";"/>
  <w14:docId w14:val="7239426A"/>
  <w15:docId w15:val="{D3687056-052E-4A44-BA1F-63D36B48FD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Cs w:val="22"/>
        <w:lang w:val="da-DK"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17FC"/>
    <w:pPr>
      <w:spacing w:after="210"/>
    </w:pPr>
    <w:rPr>
      <w:rFonts w:ascii="Arial Narrow" w:hAnsi="Arial Narrow"/>
      <w:sz w:val="24"/>
    </w:rPr>
  </w:style>
  <w:style w:type="paragraph" w:styleId="Overskrift1">
    <w:name w:val="heading 1"/>
    <w:basedOn w:val="Normal"/>
    <w:next w:val="Normal"/>
    <w:uiPriority w:val="9"/>
    <w:qFormat/>
    <w:rsid w:val="00925230"/>
    <w:pPr>
      <w:keepNext/>
      <w:keepLines/>
      <w:spacing w:before="480" w:after="0"/>
      <w:outlineLvl w:val="0"/>
    </w:pPr>
    <w:rPr>
      <w:rFonts w:ascii="Palatino Linotype" w:eastAsiaTheme="majorEastAsia" w:hAnsi="Palatino Linotype" w:cstheme="majorBidi"/>
      <w:bCs/>
      <w:color w:val="25337A"/>
      <w:sz w:val="40"/>
      <w:szCs w:val="40"/>
    </w:rPr>
  </w:style>
  <w:style w:type="paragraph" w:styleId="Overskrift2">
    <w:name w:val="heading 2"/>
    <w:basedOn w:val="Normal"/>
    <w:next w:val="Normal"/>
    <w:link w:val="Overskrift2Tegn"/>
    <w:uiPriority w:val="9"/>
    <w:unhideWhenUsed/>
    <w:qFormat/>
    <w:rsid w:val="006B50F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Overskrift3">
    <w:name w:val="heading 3"/>
    <w:aliases w:val="Underoverskrift anbefalinger"/>
    <w:basedOn w:val="Normal"/>
    <w:next w:val="Normal"/>
    <w:link w:val="Overskrift3Tegn1"/>
    <w:uiPriority w:val="9"/>
    <w:unhideWhenUsed/>
    <w:qFormat/>
    <w:rsid w:val="001919D5"/>
    <w:pPr>
      <w:keepNext/>
      <w:keepLines/>
      <w:spacing w:before="440" w:after="240"/>
      <w:outlineLvl w:val="2"/>
    </w:pPr>
    <w:rPr>
      <w:rFonts w:ascii="Palatino Linotype" w:eastAsiaTheme="majorEastAsia" w:hAnsi="Palatino Linotype" w:cstheme="majorBidi"/>
      <w:bCs/>
      <w:color w:val="365F91" w:themeColor="accent1" w:themeShade="BF"/>
      <w:sz w:val="32"/>
    </w:rPr>
  </w:style>
  <w:style w:type="paragraph" w:styleId="Overskrift4">
    <w:name w:val="heading 4"/>
    <w:aliases w:val="Anbefalings overskrift"/>
    <w:basedOn w:val="Listeafsnit"/>
    <w:next w:val="Normal"/>
    <w:link w:val="Overskrift4Tegn"/>
    <w:uiPriority w:val="9"/>
    <w:unhideWhenUsed/>
    <w:qFormat/>
    <w:rsid w:val="001919D5"/>
    <w:pPr>
      <w:spacing w:after="240"/>
      <w:contextualSpacing w:val="0"/>
      <w:outlineLvl w:val="3"/>
    </w:pPr>
    <w:rPr>
      <w:rFonts w:ascii="Palatino Linotype" w:hAnsi="Palatino Linotype"/>
      <w:b/>
      <w:color w:val="000000" w:themeColor="text1"/>
      <w:szCs w:val="24"/>
    </w:rPr>
  </w:style>
  <w:style w:type="paragraph" w:styleId="Overskrift5">
    <w:name w:val="heading 5"/>
    <w:basedOn w:val="Normal"/>
    <w:next w:val="Normal"/>
    <w:uiPriority w:val="9"/>
    <w:unhideWhenUsed/>
    <w:qFormat/>
    <w:rsid w:val="00AB633B"/>
    <w:pPr>
      <w:keepNext/>
      <w:keepLines/>
      <w:spacing w:before="200" w:after="0" w:line="360" w:lineRule="auto"/>
      <w:outlineLvl w:val="4"/>
    </w:pPr>
    <w:rPr>
      <w:rFonts w:ascii="Palatino Linotype" w:eastAsiaTheme="majorEastAsia" w:hAnsi="Palatino Linotype" w:cstheme="majorBidi"/>
      <w:color w:val="0070C0"/>
      <w:szCs w:val="24"/>
    </w:rPr>
  </w:style>
  <w:style w:type="paragraph" w:styleId="Overskrift6">
    <w:name w:val="heading 6"/>
    <w:basedOn w:val="Normal"/>
    <w:next w:val="Normal"/>
    <w:link w:val="Overskrift6Tegn1"/>
    <w:uiPriority w:val="9"/>
    <w:unhideWhenUsed/>
    <w:qFormat/>
    <w:rsid w:val="00217BF4"/>
    <w:pPr>
      <w:keepNext/>
      <w:spacing w:after="0" w:line="276" w:lineRule="auto"/>
      <w:outlineLvl w:val="5"/>
    </w:pPr>
    <w:rPr>
      <w:b/>
      <w:szCs w:val="24"/>
    </w:rPr>
  </w:style>
  <w:style w:type="paragraph" w:styleId="Overskrift7">
    <w:name w:val="heading 7"/>
    <w:basedOn w:val="Normal"/>
    <w:next w:val="Normal"/>
    <w:uiPriority w:val="9"/>
    <w:unhideWhenUsed/>
    <w:qFormat/>
    <w:rsid w:val="00AB633B"/>
    <w:pPr>
      <w:keepNext/>
      <w:spacing w:after="0"/>
      <w:outlineLvl w:val="6"/>
    </w:pPr>
    <w:rPr>
      <w:i/>
      <w:szCs w:val="24"/>
    </w:rPr>
  </w:style>
  <w:style w:type="paragraph" w:styleId="Overskrift8">
    <w:name w:val="heading 8"/>
    <w:basedOn w:val="Normal"/>
    <w:next w:val="Normal"/>
    <w:link w:val="Overskrift8Tegn1"/>
    <w:uiPriority w:val="9"/>
    <w:unhideWhenUsed/>
    <w:qFormat/>
    <w:rsid w:val="007958C7"/>
    <w:pPr>
      <w:keepNext/>
      <w:outlineLvl w:val="7"/>
    </w:pPr>
    <w:rPr>
      <w:b/>
      <w:u w:val="single"/>
    </w:rPr>
  </w:style>
  <w:style w:type="character" w:default="1" w:styleId="Standardskrifttypeiafsnit">
    <w:name w:val="Default Paragraph Font"/>
    <w:uiPriority w:val="1"/>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MarkeringsbobletekstTegn">
    <w:name w:val="Markeringsbobletekst Tegn"/>
    <w:basedOn w:val="Standardskrifttypeiafsnit"/>
    <w:link w:val="Markeringsbobletekst"/>
    <w:uiPriority w:val="99"/>
    <w:qFormat/>
    <w:rsid w:val="00C76654"/>
    <w:rPr>
      <w:rFonts w:ascii="Verdana" w:hAnsi="Verdana" w:cs="Tahoma"/>
      <w:sz w:val="20"/>
      <w:szCs w:val="16"/>
    </w:rPr>
  </w:style>
  <w:style w:type="character" w:customStyle="1" w:styleId="Overskrift3Tegn">
    <w:name w:val="Overskrift 3 Tegn"/>
    <w:basedOn w:val="Standardskrifttypeiafsnit"/>
    <w:link w:val="Overskrift31"/>
    <w:uiPriority w:val="9"/>
    <w:qFormat/>
    <w:rsid w:val="00E475DB"/>
    <w:rPr>
      <w:rFonts w:ascii="Palatino Linotype" w:eastAsiaTheme="majorEastAsia" w:hAnsi="Palatino Linotype" w:cstheme="majorBidi"/>
      <w:bCs/>
      <w:color w:val="0070C0"/>
      <w:sz w:val="40"/>
    </w:rPr>
  </w:style>
  <w:style w:type="character" w:customStyle="1" w:styleId="TitelskabelonTegn">
    <w:name w:val="Titel skabelon Tegn"/>
    <w:basedOn w:val="Standardskrifttypeiafsnit"/>
    <w:link w:val="Titelskabelon"/>
    <w:uiPriority w:val="9"/>
    <w:qFormat/>
    <w:rsid w:val="00925230"/>
    <w:rPr>
      <w:rFonts w:ascii="Palatino Linotype" w:hAnsi="Palatino Linotype"/>
      <w:color w:val="000000"/>
      <w:sz w:val="56"/>
      <w:szCs w:val="80"/>
    </w:rPr>
  </w:style>
  <w:style w:type="character" w:customStyle="1" w:styleId="Overskrift1Tegn">
    <w:name w:val="Overskrift 1 Tegn"/>
    <w:basedOn w:val="Standardskrifttypeiafsnit"/>
    <w:link w:val="Overskrift11"/>
    <w:uiPriority w:val="9"/>
    <w:qFormat/>
    <w:rsid w:val="009C4B0E"/>
    <w:rPr>
      <w:rFonts w:ascii="Palatino Linotype" w:eastAsiaTheme="majorEastAsia" w:hAnsi="Palatino Linotype" w:cstheme="majorBidi"/>
      <w:bCs/>
      <w:sz w:val="132"/>
      <w:szCs w:val="28"/>
    </w:rPr>
  </w:style>
  <w:style w:type="character" w:customStyle="1" w:styleId="SidehovedTegn">
    <w:name w:val="Sidehoved Tegn"/>
    <w:basedOn w:val="Standardskrifttypeiafsnit"/>
    <w:link w:val="Sidehoved1"/>
    <w:uiPriority w:val="99"/>
    <w:qFormat/>
    <w:rsid w:val="009600EA"/>
    <w:rPr>
      <w:sz w:val="20"/>
    </w:rPr>
  </w:style>
  <w:style w:type="character" w:customStyle="1" w:styleId="SidefodTegn">
    <w:name w:val="Sidefod Tegn"/>
    <w:basedOn w:val="Standardskrifttypeiafsnit"/>
    <w:link w:val="Sidefod1"/>
    <w:uiPriority w:val="99"/>
    <w:qFormat/>
    <w:rsid w:val="009600EA"/>
    <w:rPr>
      <w:sz w:val="20"/>
    </w:rPr>
  </w:style>
  <w:style w:type="character" w:customStyle="1" w:styleId="InternetLink">
    <w:name w:val="Internet Link"/>
    <w:basedOn w:val="Standardskrifttypeiafsnit"/>
    <w:uiPriority w:val="99"/>
    <w:unhideWhenUsed/>
    <w:qFormat/>
    <w:rsid w:val="00BE5DBC"/>
    <w:rPr>
      <w:rFonts w:ascii="Arial Narrow" w:hAnsi="Arial Narrow"/>
      <w:b/>
      <w:color w:val="7F7F7F" w:themeColor="text1" w:themeTint="80"/>
      <w:sz w:val="24"/>
      <w:u w:val="single"/>
    </w:rPr>
  </w:style>
  <w:style w:type="character" w:styleId="Kommentarhenvisning">
    <w:name w:val="annotation reference"/>
    <w:basedOn w:val="Standardskrifttypeiafsnit"/>
    <w:uiPriority w:val="99"/>
    <w:semiHidden/>
    <w:unhideWhenUsed/>
    <w:qFormat/>
    <w:rsid w:val="009F3D47"/>
    <w:rPr>
      <w:sz w:val="16"/>
      <w:szCs w:val="16"/>
    </w:rPr>
  </w:style>
  <w:style w:type="character" w:customStyle="1" w:styleId="KommentartekstTegn">
    <w:name w:val="Kommentartekst Tegn"/>
    <w:basedOn w:val="Standardskrifttypeiafsnit"/>
    <w:link w:val="Kommentartekst"/>
    <w:uiPriority w:val="99"/>
    <w:qFormat/>
    <w:rsid w:val="009F3D47"/>
    <w:rPr>
      <w:sz w:val="20"/>
      <w:szCs w:val="20"/>
    </w:rPr>
  </w:style>
  <w:style w:type="character" w:customStyle="1" w:styleId="KommentaremneTegn">
    <w:name w:val="Kommentaremne Tegn"/>
    <w:basedOn w:val="KommentartekstTegn"/>
    <w:link w:val="Kommentaremne"/>
    <w:uiPriority w:val="99"/>
    <w:semiHidden/>
    <w:qFormat/>
    <w:rsid w:val="009F3D47"/>
    <w:rPr>
      <w:b/>
      <w:bCs/>
      <w:sz w:val="20"/>
      <w:szCs w:val="20"/>
    </w:rPr>
  </w:style>
  <w:style w:type="character" w:customStyle="1" w:styleId="FodnotetekstTegn">
    <w:name w:val="Fodnotetekst Tegn"/>
    <w:basedOn w:val="Standardskrifttypeiafsnit"/>
    <w:link w:val="Fodnotetekst"/>
    <w:uiPriority w:val="99"/>
    <w:semiHidden/>
    <w:qFormat/>
    <w:rsid w:val="005C4540"/>
    <w:rPr>
      <w:sz w:val="20"/>
      <w:szCs w:val="20"/>
    </w:rPr>
  </w:style>
  <w:style w:type="character" w:styleId="Fodnotehenvisning">
    <w:name w:val="footnote reference"/>
    <w:basedOn w:val="Standardskrifttypeiafsnit"/>
    <w:uiPriority w:val="99"/>
    <w:semiHidden/>
    <w:unhideWhenUsed/>
    <w:qFormat/>
    <w:rsid w:val="005C4540"/>
    <w:rPr>
      <w:vertAlign w:val="superscript"/>
    </w:rPr>
  </w:style>
  <w:style w:type="character" w:customStyle="1" w:styleId="UnderoverskrifterTegn">
    <w:name w:val="Underoverskrifter Tegn"/>
    <w:basedOn w:val="Standardskrifttypeiafsnit"/>
    <w:link w:val="Underoverskrifter"/>
    <w:uiPriority w:val="9"/>
    <w:qFormat/>
    <w:rsid w:val="006B50FD"/>
    <w:rPr>
      <w:rFonts w:ascii="Palatino Linotype" w:eastAsia="Verdana" w:hAnsi="Palatino Linotype" w:cs="Lucida Sans"/>
      <w:i/>
      <w:color w:val="000000" w:themeColor="text1"/>
      <w:sz w:val="28"/>
      <w:szCs w:val="24"/>
    </w:rPr>
  </w:style>
  <w:style w:type="character" w:customStyle="1" w:styleId="Overskrift5Tegn">
    <w:name w:val="Overskrift 5 Tegn"/>
    <w:basedOn w:val="Standardskrifttypeiafsnit"/>
    <w:link w:val="Overskrift51"/>
    <w:uiPriority w:val="9"/>
    <w:qFormat/>
    <w:rsid w:val="002D28D6"/>
    <w:rPr>
      <w:rFonts w:ascii="Palatino Linotype" w:eastAsiaTheme="majorEastAsia" w:hAnsi="Palatino Linotype" w:cstheme="majorBidi"/>
      <w:color w:val="0070C0"/>
      <w:sz w:val="24"/>
      <w:szCs w:val="24"/>
    </w:rPr>
  </w:style>
  <w:style w:type="character" w:customStyle="1" w:styleId="Overskrift6Tegn">
    <w:name w:val="Overskrift 6 Tegn"/>
    <w:basedOn w:val="Standardskrifttypeiafsnit"/>
    <w:link w:val="Overskrift61"/>
    <w:uiPriority w:val="9"/>
    <w:qFormat/>
    <w:rsid w:val="00F468FD"/>
    <w:rPr>
      <w:rFonts w:ascii="Arial Narrow" w:hAnsi="Arial Narrow"/>
      <w:b/>
      <w:color w:val="0070C0"/>
      <w:sz w:val="28"/>
      <w:szCs w:val="28"/>
    </w:rPr>
  </w:style>
  <w:style w:type="character" w:customStyle="1" w:styleId="BrdtekstTegn">
    <w:name w:val="Brødtekst Tegn"/>
    <w:basedOn w:val="Standardskrifttypeiafsnit"/>
    <w:link w:val="Brdtekst"/>
    <w:uiPriority w:val="99"/>
    <w:qFormat/>
    <w:rsid w:val="00907C67"/>
    <w:rPr>
      <w:rFonts w:ascii="Arial Narrow" w:hAnsi="Arial Narrow"/>
      <w:sz w:val="24"/>
      <w:szCs w:val="24"/>
    </w:rPr>
  </w:style>
  <w:style w:type="character" w:customStyle="1" w:styleId="Brdtekst2Tegn">
    <w:name w:val="Brødtekst 2 Tegn"/>
    <w:basedOn w:val="Standardskrifttypeiafsnit"/>
    <w:link w:val="Brdtekst2"/>
    <w:uiPriority w:val="99"/>
    <w:qFormat/>
    <w:rsid w:val="001F43AF"/>
    <w:rPr>
      <w:rFonts w:ascii="Arial Narrow" w:hAnsi="Arial Narrow"/>
      <w:i/>
      <w:sz w:val="24"/>
      <w:szCs w:val="24"/>
    </w:rPr>
  </w:style>
  <w:style w:type="character" w:customStyle="1" w:styleId="Overskrift7Tegn">
    <w:name w:val="Overskrift 7 Tegn"/>
    <w:basedOn w:val="Standardskrifttypeiafsnit"/>
    <w:link w:val="Overskrift71"/>
    <w:uiPriority w:val="9"/>
    <w:qFormat/>
    <w:rsid w:val="001F43AF"/>
    <w:rPr>
      <w:rFonts w:ascii="Arial Narrow" w:hAnsi="Arial Narrow"/>
      <w:i/>
      <w:sz w:val="24"/>
      <w:szCs w:val="24"/>
    </w:rPr>
  </w:style>
  <w:style w:type="character" w:customStyle="1" w:styleId="Overskrift8Tegn">
    <w:name w:val="Overskrift 8 Tegn"/>
    <w:basedOn w:val="Standardskrifttypeiafsnit"/>
    <w:link w:val="Overskrift81"/>
    <w:uiPriority w:val="9"/>
    <w:qFormat/>
    <w:rsid w:val="007E2616"/>
    <w:rPr>
      <w:rFonts w:ascii="Arial Narrow" w:hAnsi="Arial Narrow"/>
      <w:sz w:val="24"/>
    </w:rPr>
  </w:style>
  <w:style w:type="character" w:customStyle="1" w:styleId="IngenafstandTegn">
    <w:name w:val="Ingen afstand Tegn"/>
    <w:basedOn w:val="Standardskrifttypeiafsnit"/>
    <w:link w:val="Ingenafstand"/>
    <w:uiPriority w:val="1"/>
    <w:qFormat/>
    <w:rsid w:val="001831E5"/>
    <w:rPr>
      <w:rFonts w:ascii="Arial Narrow" w:eastAsiaTheme="minorEastAsia" w:hAnsi="Arial Narrow"/>
      <w:sz w:val="24"/>
      <w:lang w:eastAsia="da-DK"/>
    </w:rPr>
  </w:style>
  <w:style w:type="character" w:customStyle="1" w:styleId="DefaultTegn">
    <w:name w:val="Default Tegn"/>
    <w:basedOn w:val="Standardskrifttypeiafsnit"/>
    <w:link w:val="Default"/>
    <w:qFormat/>
    <w:rsid w:val="00DD7C6B"/>
    <w:rPr>
      <w:rFonts w:ascii="Arial" w:hAnsi="Arial" w:cs="Arial"/>
      <w:color w:val="000000"/>
      <w:sz w:val="24"/>
      <w:szCs w:val="24"/>
    </w:rPr>
  </w:style>
  <w:style w:type="character" w:customStyle="1" w:styleId="Typografi1Tegn">
    <w:name w:val="Typografi1 Tegn"/>
    <w:basedOn w:val="DefaultTegn"/>
    <w:link w:val="Typografi1"/>
    <w:qFormat/>
    <w:rsid w:val="00DD7C6B"/>
    <w:rPr>
      <w:rFonts w:ascii="Arial Narrow" w:hAnsi="Arial Narrow" w:cs="Arial"/>
      <w:i/>
      <w:color w:val="000000"/>
      <w:sz w:val="24"/>
      <w:szCs w:val="24"/>
    </w:rPr>
  </w:style>
  <w:style w:type="character" w:customStyle="1" w:styleId="Overskrift9Tegn">
    <w:name w:val="Overskrift 9 Tegn"/>
    <w:basedOn w:val="Standardskrifttypeiafsnit"/>
    <w:link w:val="Overskrift91"/>
    <w:uiPriority w:val="9"/>
    <w:qFormat/>
    <w:rsid w:val="00791A2C"/>
    <w:rPr>
      <w:rFonts w:asciiTheme="majorHAnsi" w:eastAsiaTheme="majorEastAsia" w:hAnsiTheme="majorHAnsi" w:cstheme="majorBidi"/>
      <w:i/>
      <w:iCs/>
      <w:color w:val="404040" w:themeColor="text1" w:themeTint="BF"/>
      <w:sz w:val="20"/>
      <w:szCs w:val="20"/>
    </w:rPr>
  </w:style>
  <w:style w:type="character" w:customStyle="1" w:styleId="apple-converted-space">
    <w:name w:val="apple-converted-space"/>
    <w:basedOn w:val="Standardskrifttypeiafsnit"/>
    <w:rsid w:val="005133C5"/>
  </w:style>
  <w:style w:type="character" w:customStyle="1" w:styleId="Fremhvet">
    <w:name w:val="Fremhævet"/>
    <w:basedOn w:val="Standardskrifttypeiafsnit"/>
    <w:uiPriority w:val="20"/>
    <w:qFormat/>
    <w:rsid w:val="005133C5"/>
    <w:rPr>
      <w:i/>
      <w:iCs/>
    </w:rPr>
  </w:style>
  <w:style w:type="character" w:customStyle="1" w:styleId="BrdtekstindrykningTegn">
    <w:name w:val="Brødtekstindrykning Tegn"/>
    <w:basedOn w:val="Standardskrifttypeiafsnit"/>
    <w:link w:val="Brdtekstindrykning"/>
    <w:uiPriority w:val="99"/>
    <w:semiHidden/>
    <w:qFormat/>
    <w:rsid w:val="00364AF7"/>
    <w:rPr>
      <w:rFonts w:ascii="Arial Narrow" w:hAnsi="Arial Narrow"/>
      <w:sz w:val="24"/>
    </w:rPr>
  </w:style>
  <w:style w:type="character" w:styleId="BesgtLink">
    <w:name w:val="FollowedHyperlink"/>
    <w:basedOn w:val="Standardskrifttypeiafsnit"/>
    <w:uiPriority w:val="99"/>
    <w:semiHidden/>
    <w:unhideWhenUsed/>
    <w:qFormat/>
    <w:rsid w:val="00364AF7"/>
    <w:rPr>
      <w:color w:val="800080" w:themeColor="followedHyperlink"/>
      <w:u w:val="single"/>
    </w:rPr>
  </w:style>
  <w:style w:type="character" w:customStyle="1" w:styleId="Brdtekstindrykning2Tegn">
    <w:name w:val="Brødtekstindrykning 2 Tegn"/>
    <w:basedOn w:val="Standardskrifttypeiafsnit"/>
    <w:link w:val="Brdtekstindrykning2"/>
    <w:uiPriority w:val="99"/>
    <w:qFormat/>
    <w:rsid w:val="00441D95"/>
    <w:rPr>
      <w:rFonts w:ascii="Arial Narrow" w:hAnsi="Arial Narrow"/>
      <w:sz w:val="24"/>
    </w:rPr>
  </w:style>
  <w:style w:type="character" w:customStyle="1" w:styleId="Brdtekst3Tegn">
    <w:name w:val="Brødtekst 3 Tegn"/>
    <w:basedOn w:val="Standardskrifttypeiafsnit"/>
    <w:link w:val="Brdtekst3"/>
    <w:uiPriority w:val="99"/>
    <w:qFormat/>
    <w:rsid w:val="00DA774E"/>
    <w:rPr>
      <w:rFonts w:ascii="Arial Narrow" w:hAnsi="Arial Narrow"/>
      <w:sz w:val="16"/>
      <w:szCs w:val="16"/>
    </w:rPr>
  </w:style>
  <w:style w:type="character" w:customStyle="1" w:styleId="ListLabel1">
    <w:name w:val="ListLabel 1"/>
    <w:rPr>
      <w:rFonts w:cs="Times New Roman"/>
    </w:rPr>
  </w:style>
  <w:style w:type="character" w:customStyle="1" w:styleId="ListLabel2">
    <w:name w:val="ListLabel 2"/>
    <w:rPr>
      <w:rFonts w:cs="Times New Roman"/>
    </w:rPr>
  </w:style>
  <w:style w:type="character" w:customStyle="1" w:styleId="ListLabel3">
    <w:name w:val="ListLabel 3"/>
    <w:rPr>
      <w:rFonts w:cs="Times New Roman"/>
    </w:rPr>
  </w:style>
  <w:style w:type="character" w:customStyle="1" w:styleId="ListLabel4">
    <w:name w:val="ListLabel 4"/>
    <w:rPr>
      <w:rFonts w:cs="Times New Roman"/>
    </w:rPr>
  </w:style>
  <w:style w:type="character" w:customStyle="1" w:styleId="ListLabel5">
    <w:name w:val="ListLabel 5"/>
    <w:rPr>
      <w:rFonts w:cs="Times New Roman"/>
    </w:rPr>
  </w:style>
  <w:style w:type="character" w:customStyle="1" w:styleId="ListLabel6">
    <w:name w:val="ListLabel 6"/>
    <w:rPr>
      <w:rFonts w:cs="Times New Roman"/>
    </w:rPr>
  </w:style>
  <w:style w:type="character" w:customStyle="1" w:styleId="ListLabel7">
    <w:name w:val="ListLabel 7"/>
    <w:rPr>
      <w:rFonts w:cs="Times New Roman"/>
    </w:rPr>
  </w:style>
  <w:style w:type="character" w:customStyle="1" w:styleId="ListLabel8">
    <w:name w:val="ListLabel 8"/>
    <w:rPr>
      <w:rFonts w:cs="Times New Roman"/>
    </w:rPr>
  </w:style>
  <w:style w:type="character" w:customStyle="1" w:styleId="ListLabel9">
    <w:name w:val="ListLabel 9"/>
    <w:rPr>
      <w:rFonts w:cs="Times New Roman"/>
    </w:rPr>
  </w:style>
  <w:style w:type="character" w:customStyle="1" w:styleId="ListLabel10">
    <w:name w:val="ListLabel 10"/>
    <w:rPr>
      <w:color w:val="00000A"/>
    </w:rPr>
  </w:style>
  <w:style w:type="character" w:customStyle="1" w:styleId="ListLabel11">
    <w:name w:val="ListLabel 11"/>
    <w:rPr>
      <w:rFonts w:cs="Courier New"/>
    </w:rPr>
  </w:style>
  <w:style w:type="character" w:customStyle="1" w:styleId="ListLabel12">
    <w:name w:val="ListLabel 12"/>
    <w:rPr>
      <w:rFonts w:cs="Courier New"/>
    </w:rPr>
  </w:style>
  <w:style w:type="character" w:customStyle="1" w:styleId="ListLabel13">
    <w:name w:val="ListLabel 13"/>
    <w:rPr>
      <w:rFonts w:cs="Courier New"/>
    </w:rPr>
  </w:style>
  <w:style w:type="character" w:customStyle="1" w:styleId="ListLabel14">
    <w:name w:val="ListLabel 14"/>
    <w:rPr>
      <w:rFonts w:cs="Courier New"/>
    </w:rPr>
  </w:style>
  <w:style w:type="character" w:customStyle="1" w:styleId="ListLabel15">
    <w:name w:val="ListLabel 15"/>
    <w:rPr>
      <w:rFonts w:cs="Courier New"/>
    </w:rPr>
  </w:style>
  <w:style w:type="character" w:customStyle="1" w:styleId="ListLabel16">
    <w:name w:val="ListLabel 16"/>
    <w:rPr>
      <w:rFonts w:cs="Courier New"/>
    </w:rPr>
  </w:style>
  <w:style w:type="character" w:customStyle="1" w:styleId="ListLabel17">
    <w:name w:val="ListLabel 17"/>
    <w:rPr>
      <w:rFonts w:cs="Courier New"/>
    </w:rPr>
  </w:style>
  <w:style w:type="character" w:customStyle="1" w:styleId="ListLabel18">
    <w:name w:val="ListLabel 18"/>
    <w:rPr>
      <w:rFonts w:cs="Courier New"/>
    </w:rPr>
  </w:style>
  <w:style w:type="character" w:customStyle="1" w:styleId="ListLabel19">
    <w:name w:val="ListLabel 19"/>
    <w:rPr>
      <w:rFonts w:cs="Courier New"/>
    </w:rPr>
  </w:style>
  <w:style w:type="character" w:customStyle="1" w:styleId="ListLabel20">
    <w:name w:val="ListLabel 20"/>
    <w:rPr>
      <w:rFonts w:cs="Courier New"/>
    </w:rPr>
  </w:style>
  <w:style w:type="character" w:customStyle="1" w:styleId="ListLabel21">
    <w:name w:val="ListLabel 21"/>
    <w:rPr>
      <w:rFonts w:cs="Courier New"/>
    </w:rPr>
  </w:style>
  <w:style w:type="character" w:customStyle="1" w:styleId="ListLabel22">
    <w:name w:val="ListLabel 22"/>
    <w:rPr>
      <w:rFonts w:cs="Courier New"/>
    </w:rPr>
  </w:style>
  <w:style w:type="character" w:customStyle="1" w:styleId="ListLabel23">
    <w:name w:val="ListLabel 23"/>
    <w:rPr>
      <w:rFonts w:cs="Courier New"/>
    </w:rPr>
  </w:style>
  <w:style w:type="character" w:customStyle="1" w:styleId="ListLabel24">
    <w:name w:val="ListLabel 24"/>
    <w:rPr>
      <w:rFonts w:cs="Courier New"/>
    </w:rPr>
  </w:style>
  <w:style w:type="character" w:customStyle="1" w:styleId="ListLabel25">
    <w:name w:val="ListLabel 25"/>
    <w:rPr>
      <w:rFonts w:cs="Courier New"/>
    </w:rPr>
  </w:style>
  <w:style w:type="character" w:customStyle="1" w:styleId="ListLabel26">
    <w:name w:val="ListLabel 26"/>
    <w:rPr>
      <w:rFonts w:cs="Courier New"/>
    </w:rPr>
  </w:style>
  <w:style w:type="character" w:customStyle="1" w:styleId="ListLabel27">
    <w:name w:val="ListLabel 27"/>
    <w:rPr>
      <w:rFonts w:cs="Courier New"/>
    </w:rPr>
  </w:style>
  <w:style w:type="character" w:customStyle="1" w:styleId="ListLabel28">
    <w:name w:val="ListLabel 28"/>
    <w:rPr>
      <w:rFonts w:cs="Courier New"/>
    </w:rPr>
  </w:style>
  <w:style w:type="character" w:customStyle="1" w:styleId="ListLabel29">
    <w:name w:val="ListLabel 29"/>
    <w:rPr>
      <w:sz w:val="24"/>
      <w:szCs w:val="24"/>
    </w:rPr>
  </w:style>
  <w:style w:type="character" w:customStyle="1" w:styleId="ListLabel30">
    <w:name w:val="ListLabel 30"/>
    <w:rPr>
      <w:rFonts w:cs="Courier New"/>
    </w:rPr>
  </w:style>
  <w:style w:type="character" w:customStyle="1" w:styleId="ListLabel31">
    <w:name w:val="ListLabel 31"/>
    <w:rPr>
      <w:rFonts w:cs="Courier New"/>
    </w:rPr>
  </w:style>
  <w:style w:type="character" w:customStyle="1" w:styleId="ListLabel32">
    <w:name w:val="ListLabel 32"/>
    <w:rPr>
      <w:rFonts w:cs="Courier New"/>
    </w:rPr>
  </w:style>
  <w:style w:type="character" w:customStyle="1" w:styleId="ListLabel33">
    <w:name w:val="ListLabel 33"/>
    <w:rPr>
      <w:rFonts w:cs="Courier New"/>
    </w:rPr>
  </w:style>
  <w:style w:type="character" w:customStyle="1" w:styleId="ListLabel34">
    <w:name w:val="ListLabel 34"/>
    <w:rPr>
      <w:rFonts w:cs="Courier New"/>
    </w:rPr>
  </w:style>
  <w:style w:type="character" w:customStyle="1" w:styleId="ListLabel35">
    <w:name w:val="ListLabel 35"/>
    <w:rPr>
      <w:rFonts w:cs="Courier New"/>
    </w:rPr>
  </w:style>
  <w:style w:type="character" w:customStyle="1" w:styleId="ListLabel36">
    <w:name w:val="ListLabel 36"/>
    <w:rPr>
      <w:rFonts w:cs="Courier New"/>
    </w:rPr>
  </w:style>
  <w:style w:type="character" w:customStyle="1" w:styleId="ListLabel37">
    <w:name w:val="ListLabel 37"/>
    <w:rPr>
      <w:rFonts w:cs="Courier New"/>
    </w:rPr>
  </w:style>
  <w:style w:type="character" w:customStyle="1" w:styleId="ListLabel38">
    <w:name w:val="ListLabel 38"/>
    <w:rPr>
      <w:rFonts w:cs="Courier New"/>
    </w:rPr>
  </w:style>
  <w:style w:type="character" w:customStyle="1" w:styleId="ListLabel39">
    <w:name w:val="ListLabel 39"/>
    <w:rPr>
      <w:color w:val="00000A"/>
    </w:rPr>
  </w:style>
  <w:style w:type="character" w:customStyle="1" w:styleId="ListLabel40">
    <w:name w:val="ListLabel 40"/>
    <w:rPr>
      <w:rFonts w:cs="Courier New"/>
    </w:rPr>
  </w:style>
  <w:style w:type="character" w:customStyle="1" w:styleId="ListLabel41">
    <w:name w:val="ListLabel 41"/>
    <w:rPr>
      <w:rFonts w:cs="Courier New"/>
    </w:rPr>
  </w:style>
  <w:style w:type="character" w:customStyle="1" w:styleId="ListLabel42">
    <w:name w:val="ListLabel 42"/>
    <w:rPr>
      <w:rFonts w:cs="Courier New"/>
    </w:rPr>
  </w:style>
  <w:style w:type="character" w:customStyle="1" w:styleId="ListLabel43">
    <w:name w:val="ListLabel 43"/>
    <w:rPr>
      <w:sz w:val="28"/>
    </w:rPr>
  </w:style>
  <w:style w:type="character" w:customStyle="1" w:styleId="ListLabel44">
    <w:name w:val="ListLabel 44"/>
    <w:rPr>
      <w:rFonts w:cs="Courier New"/>
    </w:rPr>
  </w:style>
  <w:style w:type="character" w:customStyle="1" w:styleId="ListLabel45">
    <w:name w:val="ListLabel 45"/>
    <w:rPr>
      <w:rFonts w:cs="Courier New"/>
    </w:rPr>
  </w:style>
  <w:style w:type="character" w:customStyle="1" w:styleId="ListLabel46">
    <w:name w:val="ListLabel 46"/>
    <w:rPr>
      <w:rFonts w:cs="Courier New"/>
    </w:rPr>
  </w:style>
  <w:style w:type="character" w:customStyle="1" w:styleId="Indeksspring">
    <w:name w:val="Indeksspring"/>
  </w:style>
  <w:style w:type="character" w:customStyle="1" w:styleId="ListLabel47">
    <w:name w:val="ListLabel 47"/>
    <w:rPr>
      <w:rFonts w:cs="Symbol"/>
      <w:b/>
    </w:rPr>
  </w:style>
  <w:style w:type="character" w:customStyle="1" w:styleId="ListLabel48">
    <w:name w:val="ListLabel 48"/>
    <w:rPr>
      <w:rFonts w:cs="Courier New"/>
    </w:rPr>
  </w:style>
  <w:style w:type="character" w:customStyle="1" w:styleId="ListLabel49">
    <w:name w:val="ListLabel 49"/>
    <w:rPr>
      <w:rFonts w:cs="Wingdings"/>
    </w:rPr>
  </w:style>
  <w:style w:type="character" w:customStyle="1" w:styleId="ListLabel50">
    <w:name w:val="ListLabel 50"/>
    <w:rPr>
      <w:rFonts w:cs="Symbol"/>
    </w:rPr>
  </w:style>
  <w:style w:type="character" w:customStyle="1" w:styleId="ListLabel51">
    <w:name w:val="ListLabel 51"/>
    <w:rPr>
      <w:rFonts w:cs="Courier New"/>
    </w:rPr>
  </w:style>
  <w:style w:type="character" w:customStyle="1" w:styleId="ListLabel52">
    <w:name w:val="ListLabel 52"/>
    <w:rPr>
      <w:rFonts w:cs="Wingdings"/>
    </w:rPr>
  </w:style>
  <w:style w:type="character" w:customStyle="1" w:styleId="ListLabel53">
    <w:name w:val="ListLabel 53"/>
    <w:rPr>
      <w:rFonts w:cs="Symbol"/>
    </w:rPr>
  </w:style>
  <w:style w:type="character" w:customStyle="1" w:styleId="ListLabel54">
    <w:name w:val="ListLabel 54"/>
    <w:rPr>
      <w:rFonts w:cs="Courier New"/>
    </w:rPr>
  </w:style>
  <w:style w:type="character" w:customStyle="1" w:styleId="ListLabel55">
    <w:name w:val="ListLabel 55"/>
    <w:rPr>
      <w:rFonts w:cs="Wingdings"/>
    </w:rPr>
  </w:style>
  <w:style w:type="character" w:customStyle="1" w:styleId="ListLabel56">
    <w:name w:val="ListLabel 56"/>
    <w:rPr>
      <w:rFonts w:cs="Symbol"/>
      <w:b/>
    </w:rPr>
  </w:style>
  <w:style w:type="character" w:customStyle="1" w:styleId="ListLabel57">
    <w:name w:val="ListLabel 57"/>
    <w:rPr>
      <w:rFonts w:cs="Courier New"/>
    </w:rPr>
  </w:style>
  <w:style w:type="character" w:customStyle="1" w:styleId="ListLabel58">
    <w:name w:val="ListLabel 58"/>
    <w:rPr>
      <w:rFonts w:cs="Wingdings"/>
    </w:rPr>
  </w:style>
  <w:style w:type="character" w:customStyle="1" w:styleId="ListLabel59">
    <w:name w:val="ListLabel 59"/>
    <w:rPr>
      <w:rFonts w:cs="Symbol"/>
    </w:rPr>
  </w:style>
  <w:style w:type="character" w:customStyle="1" w:styleId="ListLabel60">
    <w:name w:val="ListLabel 60"/>
    <w:rPr>
      <w:rFonts w:cs="Courier New"/>
    </w:rPr>
  </w:style>
  <w:style w:type="character" w:customStyle="1" w:styleId="ListLabel61">
    <w:name w:val="ListLabel 61"/>
    <w:rPr>
      <w:rFonts w:cs="Wingdings"/>
    </w:rPr>
  </w:style>
  <w:style w:type="character" w:customStyle="1" w:styleId="ListLabel62">
    <w:name w:val="ListLabel 62"/>
    <w:rPr>
      <w:rFonts w:cs="Symbol"/>
    </w:rPr>
  </w:style>
  <w:style w:type="character" w:customStyle="1" w:styleId="ListLabel63">
    <w:name w:val="ListLabel 63"/>
    <w:rPr>
      <w:rFonts w:cs="Courier New"/>
    </w:rPr>
  </w:style>
  <w:style w:type="character" w:customStyle="1" w:styleId="ListLabel64">
    <w:name w:val="ListLabel 64"/>
    <w:rPr>
      <w:rFonts w:cs="Wingdings"/>
    </w:rPr>
  </w:style>
  <w:style w:type="character" w:styleId="Hyperlink">
    <w:name w:val="Hyperlink"/>
    <w:uiPriority w:val="99"/>
    <w:rPr>
      <w:color w:val="000080"/>
      <w:u w:val="single"/>
    </w:rPr>
  </w:style>
  <w:style w:type="paragraph" w:customStyle="1" w:styleId="Overskrift10">
    <w:name w:val="Overskrift1"/>
    <w:basedOn w:val="Normal"/>
    <w:next w:val="Brdtekst"/>
    <w:qFormat/>
    <w:pPr>
      <w:keepNext/>
      <w:spacing w:before="240" w:after="120"/>
    </w:pPr>
    <w:rPr>
      <w:rFonts w:ascii="Liberation Sans" w:eastAsia="SimSun" w:hAnsi="Liberation Sans" w:cs="Lucida Sans"/>
      <w:sz w:val="28"/>
      <w:szCs w:val="28"/>
    </w:rPr>
  </w:style>
  <w:style w:type="paragraph" w:styleId="Brdtekst">
    <w:name w:val="Body Text"/>
    <w:basedOn w:val="Normal"/>
    <w:link w:val="BrdtekstTegn"/>
    <w:uiPriority w:val="99"/>
    <w:unhideWhenUsed/>
    <w:rsid w:val="00907C67"/>
    <w:pPr>
      <w:spacing w:after="0"/>
    </w:pPr>
    <w:rPr>
      <w:szCs w:val="24"/>
    </w:rPr>
  </w:style>
  <w:style w:type="paragraph" w:styleId="Liste">
    <w:name w:val="List"/>
    <w:basedOn w:val="Brdtekst"/>
    <w:rPr>
      <w:rFonts w:cs="Lucida Sans"/>
    </w:rPr>
  </w:style>
  <w:style w:type="paragraph" w:styleId="Billedtekst">
    <w:name w:val="caption"/>
    <w:basedOn w:val="Normal"/>
    <w:next w:val="Normal"/>
    <w:uiPriority w:val="35"/>
    <w:unhideWhenUsed/>
    <w:qFormat/>
    <w:rsid w:val="001831E5"/>
    <w:pPr>
      <w:spacing w:after="200"/>
    </w:pPr>
    <w:rPr>
      <w:b/>
      <w:bCs/>
      <w:color w:val="0070C0"/>
      <w:szCs w:val="18"/>
    </w:rPr>
  </w:style>
  <w:style w:type="paragraph" w:customStyle="1" w:styleId="Indeks">
    <w:name w:val="Indeks"/>
    <w:basedOn w:val="Normal"/>
    <w:pPr>
      <w:suppressLineNumbers/>
    </w:pPr>
    <w:rPr>
      <w:rFonts w:cs="Lucida Sans"/>
    </w:rPr>
  </w:style>
  <w:style w:type="paragraph" w:customStyle="1" w:styleId="Overskrift11">
    <w:name w:val="Overskrift 11"/>
    <w:basedOn w:val="Normal"/>
    <w:next w:val="Normal"/>
    <w:link w:val="Overskrift1Tegn"/>
    <w:uiPriority w:val="9"/>
    <w:rsid w:val="009C4B0E"/>
    <w:pPr>
      <w:keepNext/>
      <w:keepLines/>
      <w:spacing w:before="480" w:after="0"/>
      <w:outlineLvl w:val="0"/>
    </w:pPr>
    <w:rPr>
      <w:rFonts w:ascii="Palatino Linotype" w:eastAsiaTheme="majorEastAsia" w:hAnsi="Palatino Linotype" w:cstheme="majorBidi"/>
      <w:bCs/>
      <w:sz w:val="132"/>
      <w:szCs w:val="28"/>
    </w:rPr>
  </w:style>
  <w:style w:type="paragraph" w:customStyle="1" w:styleId="Titelskabelon">
    <w:name w:val="Titel skabelon"/>
    <w:basedOn w:val="FrameContents"/>
    <w:next w:val="Normal"/>
    <w:link w:val="TitelskabelonTegn"/>
    <w:uiPriority w:val="9"/>
    <w:qFormat/>
    <w:rsid w:val="00925230"/>
    <w:pPr>
      <w:spacing w:after="0"/>
    </w:pPr>
    <w:rPr>
      <w:rFonts w:ascii="Palatino Linotype" w:hAnsi="Palatino Linotype"/>
      <w:color w:val="000000"/>
      <w:sz w:val="56"/>
      <w:szCs w:val="80"/>
    </w:rPr>
  </w:style>
  <w:style w:type="paragraph" w:customStyle="1" w:styleId="Overskrift31">
    <w:name w:val="Overskrift 31"/>
    <w:basedOn w:val="Normal"/>
    <w:next w:val="Normal"/>
    <w:link w:val="Overskrift3Tegn"/>
    <w:uiPriority w:val="9"/>
    <w:qFormat/>
    <w:rsid w:val="00E475DB"/>
    <w:pPr>
      <w:keepNext/>
      <w:keepLines/>
      <w:spacing w:before="200" w:after="0" w:line="360" w:lineRule="auto"/>
      <w:outlineLvl w:val="2"/>
    </w:pPr>
    <w:rPr>
      <w:rFonts w:ascii="Palatino Linotype" w:eastAsiaTheme="majorEastAsia" w:hAnsi="Palatino Linotype" w:cstheme="majorBidi"/>
      <w:bCs/>
      <w:color w:val="0070C0"/>
      <w:sz w:val="40"/>
    </w:rPr>
  </w:style>
  <w:style w:type="paragraph" w:customStyle="1" w:styleId="Underoverskrifter">
    <w:name w:val="Underoverskrifter"/>
    <w:basedOn w:val="Overskrift10"/>
    <w:next w:val="Normal"/>
    <w:link w:val="UnderoverskrifterTegn"/>
    <w:uiPriority w:val="9"/>
    <w:unhideWhenUsed/>
    <w:qFormat/>
    <w:rsid w:val="006B50FD"/>
    <w:pPr>
      <w:widowControl w:val="0"/>
      <w:spacing w:after="480"/>
      <w:outlineLvl w:val="3"/>
    </w:pPr>
    <w:rPr>
      <w:rFonts w:ascii="Palatino Linotype" w:eastAsia="Verdana" w:hAnsi="Palatino Linotype"/>
      <w:i/>
      <w:color w:val="000000" w:themeColor="text1"/>
      <w:szCs w:val="24"/>
    </w:rPr>
  </w:style>
  <w:style w:type="paragraph" w:customStyle="1" w:styleId="Overskrift51">
    <w:name w:val="Overskrift 51"/>
    <w:basedOn w:val="Normal"/>
    <w:next w:val="Normal"/>
    <w:link w:val="Overskrift5Tegn"/>
    <w:uiPriority w:val="9"/>
    <w:unhideWhenUsed/>
    <w:qFormat/>
    <w:rsid w:val="002D28D6"/>
    <w:pPr>
      <w:keepNext/>
      <w:keepLines/>
      <w:spacing w:before="200" w:after="0" w:line="360" w:lineRule="auto"/>
      <w:outlineLvl w:val="4"/>
    </w:pPr>
    <w:rPr>
      <w:rFonts w:ascii="Palatino Linotype" w:eastAsiaTheme="majorEastAsia" w:hAnsi="Palatino Linotype" w:cstheme="majorBidi"/>
      <w:color w:val="0070C0"/>
      <w:szCs w:val="24"/>
    </w:rPr>
  </w:style>
  <w:style w:type="paragraph" w:customStyle="1" w:styleId="Overskrift61">
    <w:name w:val="Overskrift 61"/>
    <w:basedOn w:val="Normal"/>
    <w:next w:val="Normal"/>
    <w:link w:val="Overskrift6Tegn"/>
    <w:uiPriority w:val="9"/>
    <w:unhideWhenUsed/>
    <w:qFormat/>
    <w:rsid w:val="00F468FD"/>
    <w:pPr>
      <w:keepNext/>
      <w:spacing w:after="0"/>
      <w:outlineLvl w:val="5"/>
    </w:pPr>
    <w:rPr>
      <w:b/>
      <w:color w:val="0070C0"/>
      <w:sz w:val="28"/>
      <w:szCs w:val="28"/>
    </w:rPr>
  </w:style>
  <w:style w:type="paragraph" w:customStyle="1" w:styleId="Overskrift71">
    <w:name w:val="Overskrift 71"/>
    <w:basedOn w:val="Normal"/>
    <w:next w:val="Normal"/>
    <w:link w:val="Overskrift7Tegn"/>
    <w:uiPriority w:val="9"/>
    <w:unhideWhenUsed/>
    <w:qFormat/>
    <w:rsid w:val="001F43AF"/>
    <w:pPr>
      <w:keepNext/>
      <w:spacing w:after="0"/>
      <w:outlineLvl w:val="6"/>
    </w:pPr>
    <w:rPr>
      <w:i/>
      <w:szCs w:val="24"/>
    </w:rPr>
  </w:style>
  <w:style w:type="paragraph" w:customStyle="1" w:styleId="Overskrift81">
    <w:name w:val="Overskrift 81"/>
    <w:basedOn w:val="Normal"/>
    <w:next w:val="Normal"/>
    <w:link w:val="Overskrift8Tegn"/>
    <w:uiPriority w:val="9"/>
    <w:unhideWhenUsed/>
    <w:qFormat/>
    <w:rsid w:val="007E2616"/>
    <w:pPr>
      <w:keepNext/>
      <w:outlineLvl w:val="7"/>
    </w:pPr>
  </w:style>
  <w:style w:type="paragraph" w:customStyle="1" w:styleId="Overskrift91">
    <w:name w:val="Overskrift 91"/>
    <w:basedOn w:val="Normal"/>
    <w:next w:val="Normal"/>
    <w:link w:val="Overskrift9Tegn"/>
    <w:uiPriority w:val="9"/>
    <w:unhideWhenUsed/>
    <w:qFormat/>
    <w:rsid w:val="00791A2C"/>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paragraph" w:customStyle="1" w:styleId="Billedtekst1">
    <w:name w:val="Billedtekst1"/>
    <w:basedOn w:val="Normal"/>
    <w:pPr>
      <w:suppressLineNumbers/>
      <w:spacing w:before="120" w:after="120"/>
    </w:pPr>
    <w:rPr>
      <w:rFonts w:cs="Lucida Sans"/>
      <w:i/>
      <w:iCs/>
      <w:szCs w:val="24"/>
    </w:rPr>
  </w:style>
  <w:style w:type="paragraph" w:styleId="Listeafsnit">
    <w:name w:val="List Paragraph"/>
    <w:basedOn w:val="Normal"/>
    <w:uiPriority w:val="34"/>
    <w:qFormat/>
    <w:rsid w:val="00E475DB"/>
    <w:pPr>
      <w:contextualSpacing/>
    </w:pPr>
  </w:style>
  <w:style w:type="paragraph" w:styleId="Markeringsbobletekst">
    <w:name w:val="Balloon Text"/>
    <w:basedOn w:val="Normal"/>
    <w:link w:val="MarkeringsbobletekstTegn"/>
    <w:uiPriority w:val="99"/>
    <w:unhideWhenUsed/>
    <w:qFormat/>
    <w:rsid w:val="00C76654"/>
    <w:pPr>
      <w:spacing w:after="0"/>
    </w:pPr>
    <w:rPr>
      <w:rFonts w:ascii="Verdana" w:hAnsi="Verdana" w:cs="Tahoma"/>
      <w:szCs w:val="16"/>
    </w:rPr>
  </w:style>
  <w:style w:type="paragraph" w:customStyle="1" w:styleId="Default">
    <w:name w:val="Default"/>
    <w:link w:val="DefaultTegn"/>
    <w:rsid w:val="00ED1CFD"/>
    <w:rPr>
      <w:rFonts w:ascii="Arial" w:eastAsia="Verdana" w:hAnsi="Arial" w:cs="Arial"/>
      <w:color w:val="000000"/>
      <w:sz w:val="24"/>
      <w:szCs w:val="24"/>
    </w:rPr>
  </w:style>
  <w:style w:type="paragraph" w:customStyle="1" w:styleId="Sidehoved1">
    <w:name w:val="Sidehoved1"/>
    <w:basedOn w:val="Normal"/>
    <w:link w:val="SidehovedTegn"/>
    <w:uiPriority w:val="99"/>
    <w:unhideWhenUsed/>
    <w:qFormat/>
    <w:rsid w:val="009600EA"/>
    <w:pPr>
      <w:tabs>
        <w:tab w:val="center" w:pos="4819"/>
        <w:tab w:val="right" w:pos="9638"/>
      </w:tabs>
      <w:spacing w:after="0"/>
    </w:pPr>
  </w:style>
  <w:style w:type="paragraph" w:customStyle="1" w:styleId="Sidefod1">
    <w:name w:val="Sidefod1"/>
    <w:basedOn w:val="Normal"/>
    <w:link w:val="SidefodTegn"/>
    <w:uiPriority w:val="99"/>
    <w:unhideWhenUsed/>
    <w:qFormat/>
    <w:rsid w:val="009600EA"/>
    <w:pPr>
      <w:tabs>
        <w:tab w:val="center" w:pos="4819"/>
        <w:tab w:val="right" w:pos="9638"/>
      </w:tabs>
      <w:spacing w:after="0"/>
    </w:pPr>
  </w:style>
  <w:style w:type="paragraph" w:styleId="Kommentartekst">
    <w:name w:val="annotation text"/>
    <w:basedOn w:val="Normal"/>
    <w:link w:val="KommentartekstTegn"/>
    <w:uiPriority w:val="99"/>
    <w:unhideWhenUsed/>
    <w:qFormat/>
    <w:rsid w:val="009F3D47"/>
    <w:rPr>
      <w:szCs w:val="20"/>
    </w:rPr>
  </w:style>
  <w:style w:type="paragraph" w:styleId="Kommentaremne">
    <w:name w:val="annotation subject"/>
    <w:basedOn w:val="Kommentartekst"/>
    <w:link w:val="KommentaremneTegn"/>
    <w:uiPriority w:val="99"/>
    <w:semiHidden/>
    <w:unhideWhenUsed/>
    <w:qFormat/>
    <w:rsid w:val="009F3D47"/>
    <w:rPr>
      <w:b/>
      <w:bCs/>
    </w:rPr>
  </w:style>
  <w:style w:type="paragraph" w:styleId="Korrektur">
    <w:name w:val="Revision"/>
    <w:uiPriority w:val="99"/>
    <w:semiHidden/>
    <w:qFormat/>
    <w:rsid w:val="00A01532"/>
    <w:rPr>
      <w:sz w:val="24"/>
    </w:rPr>
  </w:style>
  <w:style w:type="paragraph" w:styleId="Fodnotetekst">
    <w:name w:val="footnote text"/>
    <w:basedOn w:val="Normal"/>
    <w:link w:val="FodnotetekstTegn"/>
    <w:uiPriority w:val="99"/>
    <w:semiHidden/>
    <w:unhideWhenUsed/>
    <w:qFormat/>
    <w:rsid w:val="005C4540"/>
    <w:pPr>
      <w:spacing w:after="0"/>
    </w:pPr>
    <w:rPr>
      <w:szCs w:val="20"/>
    </w:rPr>
  </w:style>
  <w:style w:type="paragraph" w:styleId="Brdtekst2">
    <w:name w:val="Body Text 2"/>
    <w:basedOn w:val="Normal"/>
    <w:link w:val="Brdtekst2Tegn"/>
    <w:uiPriority w:val="99"/>
    <w:unhideWhenUsed/>
    <w:qFormat/>
    <w:rsid w:val="001F43AF"/>
    <w:pPr>
      <w:spacing w:after="0"/>
    </w:pPr>
    <w:rPr>
      <w:i/>
      <w:szCs w:val="24"/>
    </w:rPr>
  </w:style>
  <w:style w:type="paragraph" w:styleId="Ingenafstand">
    <w:name w:val="No Spacing"/>
    <w:link w:val="IngenafstandTegn"/>
    <w:uiPriority w:val="1"/>
    <w:qFormat/>
    <w:rsid w:val="001831E5"/>
    <w:rPr>
      <w:rFonts w:ascii="Arial Narrow" w:eastAsiaTheme="minorEastAsia" w:hAnsi="Arial Narrow"/>
      <w:sz w:val="24"/>
      <w:lang w:eastAsia="da-DK"/>
    </w:rPr>
  </w:style>
  <w:style w:type="paragraph" w:styleId="Overskrift">
    <w:name w:val="TOC Heading"/>
    <w:basedOn w:val="Overskrift11"/>
    <w:next w:val="Normal"/>
    <w:uiPriority w:val="39"/>
    <w:unhideWhenUsed/>
    <w:qFormat/>
    <w:rsid w:val="00DD7C6B"/>
    <w:pPr>
      <w:spacing w:line="276" w:lineRule="auto"/>
    </w:pPr>
    <w:rPr>
      <w:rFonts w:asciiTheme="majorHAnsi" w:hAnsiTheme="majorHAnsi"/>
      <w:b/>
      <w:color w:val="365F91" w:themeColor="accent1" w:themeShade="BF"/>
      <w:sz w:val="28"/>
      <w:lang w:eastAsia="da-DK"/>
    </w:rPr>
  </w:style>
  <w:style w:type="paragraph" w:customStyle="1" w:styleId="Indholdsfortegnelse11">
    <w:name w:val="Indholdsfortegnelse 11"/>
    <w:basedOn w:val="Normal"/>
    <w:next w:val="Normal"/>
    <w:autoRedefine/>
    <w:uiPriority w:val="39"/>
    <w:qFormat/>
    <w:rsid w:val="00DD7C6B"/>
    <w:pPr>
      <w:spacing w:after="100" w:line="276" w:lineRule="auto"/>
    </w:pPr>
    <w:rPr>
      <w:rFonts w:asciiTheme="minorHAnsi" w:hAnsiTheme="minorHAnsi"/>
      <w:sz w:val="22"/>
    </w:rPr>
  </w:style>
  <w:style w:type="paragraph" w:customStyle="1" w:styleId="Indholdsfortegnelse21">
    <w:name w:val="Indholdsfortegnelse 21"/>
    <w:basedOn w:val="Normal"/>
    <w:next w:val="Normal"/>
    <w:autoRedefine/>
    <w:uiPriority w:val="39"/>
    <w:qFormat/>
    <w:rsid w:val="00DD7C6B"/>
    <w:pPr>
      <w:spacing w:after="100" w:line="276" w:lineRule="auto"/>
      <w:ind w:left="220"/>
    </w:pPr>
    <w:rPr>
      <w:rFonts w:asciiTheme="minorHAnsi" w:hAnsiTheme="minorHAnsi"/>
      <w:sz w:val="22"/>
    </w:rPr>
  </w:style>
  <w:style w:type="paragraph" w:customStyle="1" w:styleId="Typografi1">
    <w:name w:val="Typografi1"/>
    <w:basedOn w:val="Default"/>
    <w:link w:val="Typografi1Tegn"/>
    <w:qFormat/>
    <w:rsid w:val="00DD7C6B"/>
    <w:pPr>
      <w:spacing w:line="276" w:lineRule="auto"/>
    </w:pPr>
    <w:rPr>
      <w:rFonts w:ascii="Arial Narrow" w:hAnsi="Arial Narrow"/>
      <w:i/>
    </w:rPr>
  </w:style>
  <w:style w:type="paragraph" w:customStyle="1" w:styleId="Indholdsfortegnelse31">
    <w:name w:val="Indholdsfortegnelse 31"/>
    <w:basedOn w:val="Normal"/>
    <w:next w:val="Normal"/>
    <w:autoRedefine/>
    <w:uiPriority w:val="39"/>
    <w:qFormat/>
    <w:rsid w:val="00640B1E"/>
    <w:pPr>
      <w:spacing w:after="100"/>
      <w:ind w:left="480"/>
    </w:pPr>
  </w:style>
  <w:style w:type="paragraph" w:styleId="NormalWeb">
    <w:name w:val="Normal (Web)"/>
    <w:basedOn w:val="Normal"/>
    <w:uiPriority w:val="99"/>
    <w:unhideWhenUsed/>
    <w:qFormat/>
    <w:rsid w:val="005133C5"/>
    <w:pPr>
      <w:spacing w:beforeAutospacing="1" w:afterAutospacing="1"/>
    </w:pPr>
    <w:rPr>
      <w:rFonts w:ascii="Times New Roman" w:hAnsi="Times New Roman" w:cs="Times New Roman"/>
      <w:szCs w:val="24"/>
      <w:lang w:eastAsia="da-DK"/>
    </w:rPr>
  </w:style>
  <w:style w:type="paragraph" w:styleId="Brdtekstindrykning">
    <w:name w:val="Body Text Indent"/>
    <w:basedOn w:val="Normal"/>
    <w:link w:val="BrdtekstindrykningTegn"/>
    <w:uiPriority w:val="99"/>
    <w:semiHidden/>
    <w:unhideWhenUsed/>
    <w:rsid w:val="00364AF7"/>
    <w:pPr>
      <w:spacing w:after="120"/>
      <w:ind w:left="283"/>
    </w:pPr>
  </w:style>
  <w:style w:type="paragraph" w:styleId="Brdtekstindrykning2">
    <w:name w:val="Body Text Indent 2"/>
    <w:basedOn w:val="Normal"/>
    <w:link w:val="Brdtekstindrykning2Tegn"/>
    <w:uiPriority w:val="99"/>
    <w:unhideWhenUsed/>
    <w:qFormat/>
    <w:rsid w:val="00441D95"/>
    <w:pPr>
      <w:spacing w:line="276" w:lineRule="auto"/>
      <w:ind w:left="360"/>
    </w:pPr>
  </w:style>
  <w:style w:type="paragraph" w:customStyle="1" w:styleId="p1">
    <w:name w:val="p1"/>
    <w:basedOn w:val="Normal"/>
    <w:qFormat/>
    <w:rsid w:val="00211395"/>
    <w:pPr>
      <w:spacing w:after="0"/>
    </w:pPr>
    <w:rPr>
      <w:rFonts w:ascii="Helvetica" w:hAnsi="Helvetica" w:cs="Times New Roman"/>
      <w:sz w:val="12"/>
      <w:szCs w:val="12"/>
      <w:lang w:eastAsia="da-DK"/>
    </w:rPr>
  </w:style>
  <w:style w:type="paragraph" w:styleId="Brdtekst3">
    <w:name w:val="Body Text 3"/>
    <w:basedOn w:val="Normal"/>
    <w:link w:val="Brdtekst3Tegn"/>
    <w:uiPriority w:val="99"/>
    <w:unhideWhenUsed/>
    <w:qFormat/>
    <w:rsid w:val="00DA774E"/>
    <w:pPr>
      <w:spacing w:after="120"/>
    </w:pPr>
    <w:rPr>
      <w:sz w:val="16"/>
      <w:szCs w:val="16"/>
    </w:rPr>
  </w:style>
  <w:style w:type="paragraph" w:customStyle="1" w:styleId="FrameContents">
    <w:name w:val="Frame Contents"/>
    <w:basedOn w:val="Normal"/>
  </w:style>
  <w:style w:type="paragraph" w:customStyle="1" w:styleId="Rammeindhold">
    <w:name w:val="Rammeindhold"/>
    <w:basedOn w:val="Normal"/>
    <w:qFormat/>
  </w:style>
  <w:style w:type="paragraph" w:styleId="Sidehoved">
    <w:name w:val="header"/>
    <w:basedOn w:val="Normal"/>
    <w:uiPriority w:val="99"/>
  </w:style>
  <w:style w:type="paragraph" w:styleId="Sidefod">
    <w:name w:val="footer"/>
    <w:basedOn w:val="Normal"/>
    <w:uiPriority w:val="99"/>
  </w:style>
  <w:style w:type="table" w:styleId="Tabel-Gitter">
    <w:name w:val="Table Grid"/>
    <w:basedOn w:val="Tabel-Normal"/>
    <w:uiPriority w:val="59"/>
    <w:rsid w:val="00174B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dholdsfortegnelse1">
    <w:name w:val="toc 1"/>
    <w:basedOn w:val="Normal"/>
    <w:next w:val="Normal"/>
    <w:autoRedefine/>
    <w:uiPriority w:val="39"/>
    <w:rsid w:val="00AB633B"/>
    <w:pPr>
      <w:spacing w:after="100"/>
    </w:pPr>
  </w:style>
  <w:style w:type="character" w:customStyle="1" w:styleId="Overskrift1Tegn1">
    <w:name w:val="Overskrift 1 Tegn1"/>
    <w:basedOn w:val="Standardskrifttypeiafsnit"/>
    <w:uiPriority w:val="9"/>
    <w:rsid w:val="00AB633B"/>
    <w:rPr>
      <w:rFonts w:asciiTheme="majorHAnsi" w:eastAsiaTheme="majorEastAsia" w:hAnsiTheme="majorHAnsi" w:cstheme="majorBidi"/>
      <w:b/>
      <w:bCs/>
      <w:color w:val="365F91" w:themeColor="accent1" w:themeShade="BF"/>
      <w:sz w:val="28"/>
      <w:szCs w:val="28"/>
    </w:rPr>
  </w:style>
  <w:style w:type="character" w:customStyle="1" w:styleId="Overskrift4Tegn1">
    <w:name w:val="Overskrift 4 Tegn1"/>
    <w:basedOn w:val="Standardskrifttypeiafsnit"/>
    <w:uiPriority w:val="9"/>
    <w:semiHidden/>
    <w:rsid w:val="00AB633B"/>
    <w:rPr>
      <w:rFonts w:asciiTheme="majorHAnsi" w:eastAsiaTheme="majorEastAsia" w:hAnsiTheme="majorHAnsi" w:cstheme="majorBidi"/>
      <w:b/>
      <w:bCs/>
      <w:i/>
      <w:iCs/>
      <w:color w:val="4F81BD" w:themeColor="accent1"/>
      <w:sz w:val="24"/>
    </w:rPr>
  </w:style>
  <w:style w:type="character" w:customStyle="1" w:styleId="Overskrift5Tegn1">
    <w:name w:val="Overskrift 5 Tegn1"/>
    <w:basedOn w:val="Standardskrifttypeiafsnit"/>
    <w:uiPriority w:val="9"/>
    <w:semiHidden/>
    <w:rsid w:val="00AB633B"/>
    <w:rPr>
      <w:rFonts w:asciiTheme="majorHAnsi" w:eastAsiaTheme="majorEastAsia" w:hAnsiTheme="majorHAnsi" w:cstheme="majorBidi"/>
      <w:color w:val="243F60" w:themeColor="accent1" w:themeShade="7F"/>
      <w:sz w:val="24"/>
    </w:rPr>
  </w:style>
  <w:style w:type="character" w:customStyle="1" w:styleId="Overskrift7Tegn1">
    <w:name w:val="Overskrift 7 Tegn1"/>
    <w:basedOn w:val="Standardskrifttypeiafsnit"/>
    <w:uiPriority w:val="9"/>
    <w:semiHidden/>
    <w:rsid w:val="00AB633B"/>
    <w:rPr>
      <w:rFonts w:asciiTheme="majorHAnsi" w:eastAsiaTheme="majorEastAsia" w:hAnsiTheme="majorHAnsi" w:cstheme="majorBidi"/>
      <w:i/>
      <w:iCs/>
      <w:color w:val="404040" w:themeColor="text1" w:themeTint="BF"/>
      <w:sz w:val="24"/>
    </w:rPr>
  </w:style>
  <w:style w:type="character" w:customStyle="1" w:styleId="Overskrift2Tegn">
    <w:name w:val="Overskrift 2 Tegn"/>
    <w:basedOn w:val="Standardskrifttypeiafsnit"/>
    <w:link w:val="Overskrift2"/>
    <w:uiPriority w:val="9"/>
    <w:rsid w:val="006B50FD"/>
    <w:rPr>
      <w:rFonts w:asciiTheme="majorHAnsi" w:eastAsiaTheme="majorEastAsia" w:hAnsiTheme="majorHAnsi" w:cstheme="majorBidi"/>
      <w:b/>
      <w:bCs/>
      <w:color w:val="4F81BD" w:themeColor="accent1"/>
      <w:sz w:val="26"/>
      <w:szCs w:val="26"/>
    </w:rPr>
  </w:style>
  <w:style w:type="paragraph" w:styleId="Brdtekstindrykning3">
    <w:name w:val="Body Text Indent 3"/>
    <w:basedOn w:val="Normal"/>
    <w:link w:val="Brdtekstindrykning3Tegn"/>
    <w:uiPriority w:val="99"/>
    <w:unhideWhenUsed/>
    <w:rsid w:val="007B0297"/>
    <w:pPr>
      <w:ind w:left="720"/>
    </w:pPr>
    <w:rPr>
      <w:lang w:val="en-US"/>
    </w:rPr>
  </w:style>
  <w:style w:type="character" w:customStyle="1" w:styleId="Brdtekstindrykning3Tegn">
    <w:name w:val="Brødtekstindrykning 3 Tegn"/>
    <w:basedOn w:val="Standardskrifttypeiafsnit"/>
    <w:link w:val="Brdtekstindrykning3"/>
    <w:uiPriority w:val="99"/>
    <w:rsid w:val="007B0297"/>
    <w:rPr>
      <w:rFonts w:ascii="Arial Narrow" w:hAnsi="Arial Narrow"/>
      <w:sz w:val="24"/>
      <w:lang w:val="en-US"/>
    </w:rPr>
  </w:style>
  <w:style w:type="character" w:customStyle="1" w:styleId="Overskrift3Tegn1">
    <w:name w:val="Overskrift 3 Tegn1"/>
    <w:aliases w:val="Underoverskrift anbefalinger Tegn"/>
    <w:basedOn w:val="Standardskrifttypeiafsnit"/>
    <w:link w:val="Overskrift3"/>
    <w:uiPriority w:val="9"/>
    <w:rsid w:val="001919D5"/>
    <w:rPr>
      <w:rFonts w:ascii="Palatino Linotype" w:eastAsiaTheme="majorEastAsia" w:hAnsi="Palatino Linotype" w:cstheme="majorBidi"/>
      <w:bCs/>
      <w:color w:val="365F91" w:themeColor="accent1" w:themeShade="BF"/>
      <w:sz w:val="32"/>
    </w:rPr>
  </w:style>
  <w:style w:type="paragraph" w:styleId="Indholdsfortegnelse3">
    <w:name w:val="toc 3"/>
    <w:basedOn w:val="Normal"/>
    <w:next w:val="Normal"/>
    <w:autoRedefine/>
    <w:uiPriority w:val="39"/>
    <w:rsid w:val="00ED61CD"/>
    <w:pPr>
      <w:spacing w:after="100"/>
      <w:ind w:left="480"/>
    </w:pPr>
  </w:style>
  <w:style w:type="character" w:customStyle="1" w:styleId="Overskrift6Tegn1">
    <w:name w:val="Overskrift 6 Tegn1"/>
    <w:basedOn w:val="Standardskrifttypeiafsnit"/>
    <w:link w:val="Overskrift6"/>
    <w:uiPriority w:val="9"/>
    <w:rsid w:val="00217BF4"/>
    <w:rPr>
      <w:rFonts w:ascii="Arial Narrow" w:hAnsi="Arial Narrow"/>
      <w:b/>
      <w:sz w:val="24"/>
      <w:szCs w:val="24"/>
    </w:rPr>
  </w:style>
  <w:style w:type="paragraph" w:styleId="Opstilling-punkttegn">
    <w:name w:val="List Bullet"/>
    <w:basedOn w:val="Normal"/>
    <w:uiPriority w:val="99"/>
    <w:unhideWhenUsed/>
    <w:rsid w:val="00B97657"/>
    <w:pPr>
      <w:numPr>
        <w:numId w:val="2"/>
      </w:numPr>
      <w:contextualSpacing/>
    </w:pPr>
  </w:style>
  <w:style w:type="paragraph" w:styleId="Opstilling-talellerbogst">
    <w:name w:val="List Number"/>
    <w:basedOn w:val="Normal"/>
    <w:uiPriority w:val="99"/>
    <w:unhideWhenUsed/>
    <w:rsid w:val="00B97657"/>
    <w:pPr>
      <w:numPr>
        <w:numId w:val="3"/>
      </w:numPr>
      <w:contextualSpacing/>
    </w:pPr>
  </w:style>
  <w:style w:type="character" w:customStyle="1" w:styleId="Overskrift4Tegn">
    <w:name w:val="Overskrift 4 Tegn"/>
    <w:aliases w:val="Anbefalings overskrift Tegn"/>
    <w:basedOn w:val="Standardskrifttypeiafsnit"/>
    <w:link w:val="Overskrift4"/>
    <w:uiPriority w:val="9"/>
    <w:rsid w:val="00310965"/>
    <w:rPr>
      <w:rFonts w:ascii="Palatino Linotype" w:hAnsi="Palatino Linotype"/>
      <w:b/>
      <w:color w:val="000000" w:themeColor="text1"/>
      <w:sz w:val="24"/>
      <w:szCs w:val="24"/>
    </w:rPr>
  </w:style>
  <w:style w:type="paragraph" w:styleId="Opstilling-punkttegn2">
    <w:name w:val="List Bullet 2"/>
    <w:basedOn w:val="Normal"/>
    <w:uiPriority w:val="99"/>
    <w:semiHidden/>
    <w:unhideWhenUsed/>
    <w:rsid w:val="00D109F9"/>
    <w:pPr>
      <w:contextualSpacing/>
    </w:pPr>
  </w:style>
  <w:style w:type="character" w:customStyle="1" w:styleId="bylineid">
    <w:name w:val="byline__id"/>
    <w:basedOn w:val="Standardskrifttypeiafsnit"/>
    <w:rsid w:val="00833150"/>
  </w:style>
  <w:style w:type="character" w:customStyle="1" w:styleId="bylinemessage2">
    <w:name w:val="byline__message2"/>
    <w:basedOn w:val="Standardskrifttypeiafsnit"/>
    <w:rsid w:val="00833150"/>
  </w:style>
  <w:style w:type="character" w:customStyle="1" w:styleId="UnresolvedMention">
    <w:name w:val="Unresolved Mention"/>
    <w:basedOn w:val="Standardskrifttypeiafsnit"/>
    <w:uiPriority w:val="99"/>
    <w:semiHidden/>
    <w:unhideWhenUsed/>
    <w:rsid w:val="003014B0"/>
    <w:rPr>
      <w:color w:val="605E5C"/>
      <w:shd w:val="clear" w:color="auto" w:fill="E1DFDD"/>
    </w:rPr>
  </w:style>
  <w:style w:type="paragraph" w:customStyle="1" w:styleId="EndNoteBibliographyTitle">
    <w:name w:val="EndNote Bibliography Title"/>
    <w:basedOn w:val="Normal"/>
    <w:link w:val="EndNoteBibliographyTitleTegn"/>
    <w:rsid w:val="00EF2D3B"/>
    <w:pPr>
      <w:spacing w:after="0"/>
      <w:jc w:val="center"/>
    </w:pPr>
    <w:rPr>
      <w:noProof/>
      <w:lang w:val="en-US"/>
    </w:rPr>
  </w:style>
  <w:style w:type="character" w:customStyle="1" w:styleId="EndNoteBibliographyTitleTegn">
    <w:name w:val="EndNote Bibliography Title Tegn"/>
    <w:basedOn w:val="Standardskrifttypeiafsnit"/>
    <w:link w:val="EndNoteBibliographyTitle"/>
    <w:rsid w:val="00EF2D3B"/>
    <w:rPr>
      <w:rFonts w:ascii="Arial Narrow" w:hAnsi="Arial Narrow"/>
      <w:noProof/>
      <w:sz w:val="24"/>
      <w:lang w:val="en-US"/>
    </w:rPr>
  </w:style>
  <w:style w:type="paragraph" w:customStyle="1" w:styleId="EndNoteBibliography">
    <w:name w:val="EndNote Bibliography"/>
    <w:basedOn w:val="Normal"/>
    <w:link w:val="EndNoteBibliographyTegn"/>
    <w:rsid w:val="00EF2D3B"/>
    <w:rPr>
      <w:noProof/>
      <w:lang w:val="en-US"/>
    </w:rPr>
  </w:style>
  <w:style w:type="character" w:customStyle="1" w:styleId="EndNoteBibliographyTegn">
    <w:name w:val="EndNote Bibliography Tegn"/>
    <w:basedOn w:val="Standardskrifttypeiafsnit"/>
    <w:link w:val="EndNoteBibliography"/>
    <w:rsid w:val="00EF2D3B"/>
    <w:rPr>
      <w:rFonts w:ascii="Arial Narrow" w:hAnsi="Arial Narrow"/>
      <w:noProof/>
      <w:sz w:val="24"/>
      <w:lang w:val="en-US"/>
    </w:rPr>
  </w:style>
  <w:style w:type="character" w:customStyle="1" w:styleId="Overskrift8Tegn1">
    <w:name w:val="Overskrift 8 Tegn1"/>
    <w:basedOn w:val="Standardskrifttypeiafsnit"/>
    <w:link w:val="Overskrift8"/>
    <w:uiPriority w:val="9"/>
    <w:rsid w:val="007958C7"/>
    <w:rPr>
      <w:rFonts w:ascii="Arial Narrow" w:hAnsi="Arial Narrow"/>
      <w:b/>
      <w:sz w:val="24"/>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3854704">
      <w:bodyDiv w:val="1"/>
      <w:marLeft w:val="0"/>
      <w:marRight w:val="0"/>
      <w:marTop w:val="0"/>
      <w:marBottom w:val="0"/>
      <w:divBdr>
        <w:top w:val="none" w:sz="0" w:space="0" w:color="auto"/>
        <w:left w:val="none" w:sz="0" w:space="0" w:color="auto"/>
        <w:bottom w:val="none" w:sz="0" w:space="0" w:color="auto"/>
        <w:right w:val="none" w:sz="0" w:space="0" w:color="auto"/>
      </w:divBdr>
    </w:div>
    <w:div w:id="519319678">
      <w:bodyDiv w:val="1"/>
      <w:marLeft w:val="0"/>
      <w:marRight w:val="0"/>
      <w:marTop w:val="0"/>
      <w:marBottom w:val="0"/>
      <w:divBdr>
        <w:top w:val="none" w:sz="0" w:space="0" w:color="auto"/>
        <w:left w:val="none" w:sz="0" w:space="0" w:color="auto"/>
        <w:bottom w:val="none" w:sz="0" w:space="0" w:color="auto"/>
        <w:right w:val="none" w:sz="0" w:space="0" w:color="auto"/>
      </w:divBdr>
    </w:div>
    <w:div w:id="560098899">
      <w:bodyDiv w:val="1"/>
      <w:marLeft w:val="0"/>
      <w:marRight w:val="0"/>
      <w:marTop w:val="0"/>
      <w:marBottom w:val="0"/>
      <w:divBdr>
        <w:top w:val="none" w:sz="0" w:space="0" w:color="auto"/>
        <w:left w:val="none" w:sz="0" w:space="0" w:color="auto"/>
        <w:bottom w:val="none" w:sz="0" w:space="0" w:color="auto"/>
        <w:right w:val="none" w:sz="0" w:space="0" w:color="auto"/>
      </w:divBdr>
    </w:div>
    <w:div w:id="571353618">
      <w:bodyDiv w:val="1"/>
      <w:marLeft w:val="0"/>
      <w:marRight w:val="0"/>
      <w:marTop w:val="0"/>
      <w:marBottom w:val="0"/>
      <w:divBdr>
        <w:top w:val="none" w:sz="0" w:space="0" w:color="auto"/>
        <w:left w:val="none" w:sz="0" w:space="0" w:color="auto"/>
        <w:bottom w:val="none" w:sz="0" w:space="0" w:color="auto"/>
        <w:right w:val="none" w:sz="0" w:space="0" w:color="auto"/>
      </w:divBdr>
    </w:div>
    <w:div w:id="649292151">
      <w:bodyDiv w:val="1"/>
      <w:marLeft w:val="0"/>
      <w:marRight w:val="0"/>
      <w:marTop w:val="0"/>
      <w:marBottom w:val="0"/>
      <w:divBdr>
        <w:top w:val="none" w:sz="0" w:space="0" w:color="auto"/>
        <w:left w:val="none" w:sz="0" w:space="0" w:color="auto"/>
        <w:bottom w:val="none" w:sz="0" w:space="0" w:color="auto"/>
        <w:right w:val="none" w:sz="0" w:space="0" w:color="auto"/>
      </w:divBdr>
    </w:div>
    <w:div w:id="697581842">
      <w:bodyDiv w:val="1"/>
      <w:marLeft w:val="0"/>
      <w:marRight w:val="0"/>
      <w:marTop w:val="0"/>
      <w:marBottom w:val="0"/>
      <w:divBdr>
        <w:top w:val="none" w:sz="0" w:space="0" w:color="auto"/>
        <w:left w:val="none" w:sz="0" w:space="0" w:color="auto"/>
        <w:bottom w:val="none" w:sz="0" w:space="0" w:color="auto"/>
        <w:right w:val="none" w:sz="0" w:space="0" w:color="auto"/>
      </w:divBdr>
    </w:div>
    <w:div w:id="868183523">
      <w:bodyDiv w:val="1"/>
      <w:marLeft w:val="0"/>
      <w:marRight w:val="0"/>
      <w:marTop w:val="0"/>
      <w:marBottom w:val="0"/>
      <w:divBdr>
        <w:top w:val="none" w:sz="0" w:space="0" w:color="auto"/>
        <w:left w:val="none" w:sz="0" w:space="0" w:color="auto"/>
        <w:bottom w:val="none" w:sz="0" w:space="0" w:color="auto"/>
        <w:right w:val="none" w:sz="0" w:space="0" w:color="auto"/>
      </w:divBdr>
    </w:div>
    <w:div w:id="957613334">
      <w:bodyDiv w:val="1"/>
      <w:marLeft w:val="0"/>
      <w:marRight w:val="0"/>
      <w:marTop w:val="0"/>
      <w:marBottom w:val="0"/>
      <w:divBdr>
        <w:top w:val="none" w:sz="0" w:space="0" w:color="auto"/>
        <w:left w:val="none" w:sz="0" w:space="0" w:color="auto"/>
        <w:bottom w:val="none" w:sz="0" w:space="0" w:color="auto"/>
        <w:right w:val="none" w:sz="0" w:space="0" w:color="auto"/>
      </w:divBdr>
    </w:div>
    <w:div w:id="1008025866">
      <w:bodyDiv w:val="1"/>
      <w:marLeft w:val="0"/>
      <w:marRight w:val="0"/>
      <w:marTop w:val="0"/>
      <w:marBottom w:val="0"/>
      <w:divBdr>
        <w:top w:val="none" w:sz="0" w:space="0" w:color="auto"/>
        <w:left w:val="none" w:sz="0" w:space="0" w:color="auto"/>
        <w:bottom w:val="none" w:sz="0" w:space="0" w:color="auto"/>
        <w:right w:val="none" w:sz="0" w:space="0" w:color="auto"/>
      </w:divBdr>
    </w:div>
    <w:div w:id="1142773285">
      <w:bodyDiv w:val="1"/>
      <w:marLeft w:val="0"/>
      <w:marRight w:val="0"/>
      <w:marTop w:val="0"/>
      <w:marBottom w:val="0"/>
      <w:divBdr>
        <w:top w:val="none" w:sz="0" w:space="0" w:color="auto"/>
        <w:left w:val="none" w:sz="0" w:space="0" w:color="auto"/>
        <w:bottom w:val="none" w:sz="0" w:space="0" w:color="auto"/>
        <w:right w:val="none" w:sz="0" w:space="0" w:color="auto"/>
      </w:divBdr>
    </w:div>
    <w:div w:id="1166703930">
      <w:bodyDiv w:val="1"/>
      <w:marLeft w:val="0"/>
      <w:marRight w:val="0"/>
      <w:marTop w:val="0"/>
      <w:marBottom w:val="0"/>
      <w:divBdr>
        <w:top w:val="none" w:sz="0" w:space="0" w:color="auto"/>
        <w:left w:val="none" w:sz="0" w:space="0" w:color="auto"/>
        <w:bottom w:val="none" w:sz="0" w:space="0" w:color="auto"/>
        <w:right w:val="none" w:sz="0" w:space="0" w:color="auto"/>
      </w:divBdr>
    </w:div>
    <w:div w:id="1387728244">
      <w:bodyDiv w:val="1"/>
      <w:marLeft w:val="0"/>
      <w:marRight w:val="0"/>
      <w:marTop w:val="0"/>
      <w:marBottom w:val="0"/>
      <w:divBdr>
        <w:top w:val="none" w:sz="0" w:space="0" w:color="auto"/>
        <w:left w:val="none" w:sz="0" w:space="0" w:color="auto"/>
        <w:bottom w:val="none" w:sz="0" w:space="0" w:color="auto"/>
        <w:right w:val="none" w:sz="0" w:space="0" w:color="auto"/>
      </w:divBdr>
    </w:div>
    <w:div w:id="1571035547">
      <w:bodyDiv w:val="1"/>
      <w:marLeft w:val="0"/>
      <w:marRight w:val="0"/>
      <w:marTop w:val="0"/>
      <w:marBottom w:val="0"/>
      <w:divBdr>
        <w:top w:val="none" w:sz="0" w:space="0" w:color="auto"/>
        <w:left w:val="none" w:sz="0" w:space="0" w:color="auto"/>
        <w:bottom w:val="none" w:sz="0" w:space="0" w:color="auto"/>
        <w:right w:val="none" w:sz="0" w:space="0" w:color="auto"/>
      </w:divBdr>
    </w:div>
    <w:div w:id="175547281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image" Target="media/image4.emf"/><Relationship Id="rId26" Type="http://schemas.openxmlformats.org/officeDocument/2006/relationships/hyperlink" Target="http://www.dmcg.dk/siteassets/kliniske-retningslinjer---skabeloner-og-vejledninger/oxford-levels-of-evidence-2009_dansk.pdf" TargetMode="External"/><Relationship Id="rId3" Type="http://schemas.openxmlformats.org/officeDocument/2006/relationships/styles" Target="styles.xml"/><Relationship Id="rId21" Type="http://schemas.openxmlformats.org/officeDocument/2006/relationships/image" Target="media/image7.emf"/><Relationship Id="rId34" Type="http://schemas.microsoft.com/office/2018/08/relationships/commentsExtensible" Target="commentsExtensi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emf"/><Relationship Id="rId25" Type="http://schemas.openxmlformats.org/officeDocument/2006/relationships/hyperlink" Target="http://www.dmcg.dk/kliniske-retningslinjer" TargetMode="External"/><Relationship Id="rId33"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hyperlink" Target="https://www.retsinformation.dk/pdfPrint.aspx?id=201513" TargetMode="External"/><Relationship Id="rId20" Type="http://schemas.openxmlformats.org/officeDocument/2006/relationships/image" Target="media/image6.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laegemiddelstyrelsen.dk/da/godkendelse/sundhedspersoners-tilknytning-til-virksomheder/lister-over-tilknytning-til-virksomheder/apotekere,-laeger,-sygeplejersker-og-tandlaeger" TargetMode="External"/><Relationship Id="rId5" Type="http://schemas.openxmlformats.org/officeDocument/2006/relationships/webSettings" Target="webSettings.xml"/><Relationship Id="rId15" Type="http://schemas.openxmlformats.org/officeDocument/2006/relationships/hyperlink" Target="https://indberet.virk.dk/myndigheder/stat/AES/Anmeldelse_af_erhvervssygdomme" TargetMode="External"/><Relationship Id="rId23" Type="http://schemas.openxmlformats.org/officeDocument/2006/relationships/hyperlink" Target="https://laegemiddelstyrelsen.dk/da/godkendelse/sundhedspersoners-tilknytning-til-virksomheder/lister-over-tilknytning-til-virksomheder/apotekere,-laeger,-sygeplejersker-og-tandlaeger" TargetMode="External"/><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emf"/><Relationship Id="rId22" Type="http://schemas.openxmlformats.org/officeDocument/2006/relationships/hyperlink" Target="https://www.cebm.net/2009/06/oxfordcentre-evidence-based-medicine-levels-evidence-march-2009/" TargetMode="External"/><Relationship Id="rId27" Type="http://schemas.openxmlformats.org/officeDocument/2006/relationships/hyperlink" Target="https://www.sst.dk/" TargetMode="Externa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Verdana">
      <a:majorFont>
        <a:latin typeface="Verdana"/>
        <a:ea typeface=""/>
        <a:cs typeface=""/>
      </a:majorFont>
      <a:minorFont>
        <a:latin typeface="Verdana"/>
        <a:ea typeface=""/>
        <a:cs typeface=""/>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5DCC38-1467-4537-91E1-F9B06FEA8E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13418</Words>
  <Characters>81855</Characters>
  <Application>Microsoft Office Word</Application>
  <DocSecurity>0</DocSecurity>
  <Lines>682</Lines>
  <Paragraphs>190</Paragraphs>
  <ScaleCrop>false</ScaleCrop>
  <HeadingPairs>
    <vt:vector size="2" baseType="variant">
      <vt:variant>
        <vt:lpstr>Titel</vt:lpstr>
      </vt:variant>
      <vt:variant>
        <vt:i4>1</vt:i4>
      </vt:variant>
    </vt:vector>
  </HeadingPairs>
  <TitlesOfParts>
    <vt:vector size="1" baseType="lpstr">
      <vt:lpstr/>
    </vt:vector>
  </TitlesOfParts>
  <Company>Region Nordjylland</Company>
  <LinksUpToDate>false</LinksUpToDate>
  <CharactersWithSpaces>95083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Julie Bolvig Hansen</dc:creator>
  <cp:lastModifiedBy>Sasja Jul Håkonsen</cp:lastModifiedBy>
  <cp:revision>3</cp:revision>
  <cp:lastPrinted>2021-12-08T15:18:00Z</cp:lastPrinted>
  <dcterms:created xsi:type="dcterms:W3CDTF">2021-12-08T15:12:00Z</dcterms:created>
  <dcterms:modified xsi:type="dcterms:W3CDTF">2021-12-08T15:18:00Z</dcterms:modified>
  <dc:language>da-DK</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Region Midtjylland</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y fmtid="{D5CDD505-2E9C-101B-9397-08002B2CF9AE}" pid="9" name="SD_DocumentLanguage">
    <vt:lpwstr>da-DK</vt:lpwstr>
  </property>
  <property fmtid="{D5CDD505-2E9C-101B-9397-08002B2CF9AE}" pid="10" name="ContentRemapped">
    <vt:lpwstr>true</vt:lpwstr>
  </property>
</Properties>
</file>