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5309"/>
        <w:gridCol w:w="3909"/>
        <w:gridCol w:w="4098"/>
      </w:tblGrid>
      <w:tr w:rsidR="00241CCF" w:rsidRPr="00241CCF" w:rsidTr="00241CCF">
        <w:trPr>
          <w:trHeight w:val="480"/>
        </w:trPr>
        <w:tc>
          <w:tcPr>
            <w:tcW w:w="14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>Udtræksmuligheder fra Dansk Lunge Cancer Register</w:t>
            </w:r>
          </w:p>
        </w:tc>
      </w:tr>
      <w:tr w:rsidR="00241CCF" w:rsidRPr="00241CCF" w:rsidTr="00241CCF">
        <w:trPr>
          <w:trHeight w:val="300"/>
        </w:trPr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 xml:space="preserve">Til brug for ansøgere 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Til brug for DLCR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Sæt X 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Felttekst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Valgmulighed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Feltnavn</w:t>
            </w: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3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5F0F2CE9" wp14:editId="643AD0F7">
                  <wp:simplePos x="0" y="0"/>
                  <wp:positionH relativeFrom="column">
                    <wp:posOffset>7343775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da-DK"/>
              </w:rPr>
              <w:drawing>
                <wp:anchor distT="0" distB="0" distL="114300" distR="114300" simplePos="0" relativeHeight="251660288" behindDoc="0" locked="0" layoutInCell="1" allowOverlap="1" wp14:anchorId="3F6F8A44" wp14:editId="35183A2E">
                  <wp:simplePos x="0" y="0"/>
                  <wp:positionH relativeFrom="column">
                    <wp:posOffset>7343775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3" name="Billed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1C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KIRURGIFORMULAR</w:t>
            </w: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Kirurgiformular vedr. primær lungecancer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PrimaerLungecancer</w:t>
            </w:r>
            <w:proofErr w:type="spellEnd"/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Henvisningsdato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XLCKIRURGIHENVDATO_res</w:t>
            </w:r>
            <w:proofErr w:type="spellEnd"/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Indlæggelsesdato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XLCKIRURGIINDLDATO_res</w:t>
            </w:r>
            <w:proofErr w:type="spellEnd"/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Neo-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adjuverende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behandling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XLCNEOADJUVERENDEBEHQuad_res</w:t>
            </w:r>
            <w:proofErr w:type="spellEnd"/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Nej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Ja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Uoplyst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Øget ventetid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KIRVENTETID</w:t>
            </w: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Årsag til øget ventetid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KIRVENTEAARSAG</w:t>
            </w: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Patientens ønske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Sociale forhold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Anden behandling eller sygdom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Terapeutiske risikofaktorer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KIRRISK_res</w:t>
            </w:r>
            <w:proofErr w:type="spellEnd"/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KOL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XLCRISKKOL_res</w:t>
            </w:r>
            <w:proofErr w:type="spellEnd"/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Mb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Cordis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XLCRISKMBCORDIS_res</w:t>
            </w:r>
            <w:proofErr w:type="spellEnd"/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Andre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XLCRISKANDRE_res</w:t>
            </w:r>
            <w:proofErr w:type="spellEnd"/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Alkoholmisbrug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ALKOHOLQuad</w:t>
            </w:r>
            <w:proofErr w:type="spellEnd"/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Operationsdato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XLCOPERATIONSDATO_res</w:t>
            </w:r>
            <w:proofErr w:type="spellEnd"/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Type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XLCKIROPTYPE</w:t>
            </w: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Torakotomi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Torakoskopi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Adgang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XLCTORAKOTOMIADG</w:t>
            </w: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Anterior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Postero-lat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Sternotomi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Andre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41CCF" w:rsidRPr="00241CCF" w:rsidTr="00241CCF">
        <w:trPr>
          <w:trHeight w:val="36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Muscle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sparing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MUSCLESPARINGQuad</w:t>
            </w:r>
            <w:proofErr w:type="spellEnd"/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8B50BC" w:rsidP="008B5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Operationsk</w:t>
            </w:r>
            <w:r w:rsidR="00241CCF"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lassifikation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lang w:eastAsia="da-DK"/>
              </w:rPr>
              <w:t>XlcKlas</w:t>
            </w:r>
            <w:proofErr w:type="spellEnd"/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Eksplorativt indgreb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Kileresektion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Segmentresektion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Lobektomi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Bilobektomi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Lobektomi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m/ "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sleeve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resektion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"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Lobektomi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og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kileresektion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Lobektomi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og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segmentresektion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Pneumonektomi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Udvidet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pneumonektomi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Med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carinaresektion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mm.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Completion</w:t>
            </w:r>
            <w:proofErr w:type="spellEnd"/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Lokalisation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Kileresektion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,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Segmentresektion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,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Lobektomi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lang w:eastAsia="da-DK"/>
              </w:rPr>
              <w:t>XlcLok</w:t>
            </w:r>
            <w:proofErr w:type="spellEnd"/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HOL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ML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HUL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VOL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VUL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Lokalisation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Bilobektomi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lang w:eastAsia="da-DK"/>
              </w:rPr>
              <w:t>XlcBilobektomiLok</w:t>
            </w:r>
            <w:proofErr w:type="spellEnd"/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HOL + ML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HUL + ML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Lokalisation Pneumonektomi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lang w:eastAsia="da-DK"/>
              </w:rPr>
              <w:t>XlcPneuCompLok</w:t>
            </w:r>
            <w:r w:rsidR="00D61614">
              <w:rPr>
                <w:rFonts w:ascii="Calibri" w:eastAsia="Times New Roman" w:hAnsi="Calibri" w:cs="Calibri"/>
                <w:lang w:eastAsia="da-DK"/>
              </w:rPr>
              <w:t>_res</w:t>
            </w:r>
            <w:bookmarkStart w:id="0" w:name="_GoBack"/>
            <w:bookmarkEnd w:id="0"/>
            <w:proofErr w:type="spellEnd"/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Højre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Venstre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Thoraxvægsresektion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XLCTHORAXVAEGSRESEKT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Indsat patch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INDSATPATCH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Operation på bronkietræ uden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lungeresektion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XLCOPBRONKIEURES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Tumor fjernet makroradikalt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XLCTUMORFJERNETMAKRO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Estimeret antal præoperativt fungerende segmenter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FUNGSEGMENTER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Fjernet antal segmenter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FJERNSEGMENTER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Estimeret postoperativ FEV1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ESTFEV1</w:t>
            </w:r>
          </w:p>
        </w:tc>
      </w:tr>
      <w:tr w:rsidR="00241CCF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Tumor fjernet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mikroradikalt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41CCF" w:rsidRPr="00241CCF" w:rsidRDefault="00241CCF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XLCTUMORFJERNETMIKRO</w:t>
            </w:r>
          </w:p>
        </w:tc>
      </w:tr>
      <w:tr w:rsidR="00937120" w:rsidRPr="00241CCF" w:rsidTr="001515C7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Patologi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Patologi_res</w:t>
            </w:r>
            <w:proofErr w:type="spellEnd"/>
          </w:p>
        </w:tc>
      </w:tr>
      <w:tr w:rsidR="00937120" w:rsidRPr="00241CCF" w:rsidTr="001515C7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Småcellet karcinom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1515C7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Ikke-småcellet karcinom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1515C7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Planocellulært karcinom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1515C7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Adenokarcinom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1515C7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Storcellet karcinom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1515C7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Adenoskvamøst karcinom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1515C7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Sarkomatoidt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karcinom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1515C7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Neuroendokrin tumor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1515C7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Karcinoid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1515C7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Anden malign primær lungecancer (NOS)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1515C7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Blandingstumor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1515C7">
        <w:trPr>
          <w:trHeight w:val="24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Klinisk diagnose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492BA8">
        <w:trPr>
          <w:trHeight w:val="24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20" w:rsidRDefault="00937120" w:rsidP="0032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EGFR</w:t>
            </w:r>
          </w:p>
        </w:tc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37120" w:rsidRPr="00612F75" w:rsidRDefault="00937120" w:rsidP="0032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Egfr</w:t>
            </w:r>
            <w:proofErr w:type="spellEnd"/>
          </w:p>
        </w:tc>
      </w:tr>
      <w:tr w:rsidR="00937120" w:rsidRPr="00241CCF" w:rsidTr="00492BA8">
        <w:trPr>
          <w:trHeight w:val="24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20" w:rsidRDefault="00937120" w:rsidP="0032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ALK</w:t>
            </w:r>
          </w:p>
        </w:tc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37120" w:rsidRPr="00612F75" w:rsidRDefault="00937120" w:rsidP="0032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Alk</w:t>
            </w:r>
          </w:p>
        </w:tc>
      </w:tr>
      <w:tr w:rsidR="00937120" w:rsidRPr="00241CCF" w:rsidTr="00492BA8">
        <w:trPr>
          <w:trHeight w:val="24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20" w:rsidRDefault="00937120" w:rsidP="0032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PD-L1</w:t>
            </w:r>
          </w:p>
        </w:tc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37120" w:rsidRPr="00FA4082" w:rsidRDefault="00937120" w:rsidP="0032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FA4082">
              <w:rPr>
                <w:rFonts w:ascii="Calibri" w:eastAsia="Times New Roman" w:hAnsi="Calibri" w:cs="Calibri"/>
                <w:color w:val="000000"/>
                <w:lang w:val="en-US" w:eastAsia="da-DK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val="en-US" w:eastAsia="da-DK"/>
              </w:rPr>
              <w:t>dl1</w:t>
            </w:r>
            <w:r w:rsidRPr="00FA4082">
              <w:rPr>
                <w:rFonts w:ascii="Calibri" w:eastAsia="Times New Roman" w:hAnsi="Calibri" w:cs="Calibri"/>
                <w:color w:val="000000"/>
                <w:lang w:val="en-US" w:eastAsia="da-DK"/>
              </w:rPr>
              <w:t xml:space="preserve"> + P</w:t>
            </w:r>
            <w:r>
              <w:rPr>
                <w:rFonts w:ascii="Calibri" w:eastAsia="Times New Roman" w:hAnsi="Calibri" w:cs="Calibri"/>
                <w:color w:val="000000"/>
                <w:lang w:val="en-US" w:eastAsia="da-DK"/>
              </w:rPr>
              <w:t>dl1Value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Postoperativt forløb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XLCPOSTOPERATIVT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Ingen komplikationer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Komplikationer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Død under indlæggelse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XLCPOSTKOMPL01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Arytmi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XLCPOSTKOMPL02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Vælg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arytmitype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XLCARYTMITYPE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AF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Andet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AMI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XLCPOSTKOMPL03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Lungeemboli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XLCPOSTKOMPL04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Pneumoni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XLCPOSTKOMPL05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Atelektase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XLCPOSTKOMPL06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Luftlækage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XLCPOSTKOMPL07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Empyem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XLCPOSTKOMPL08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Bronkopleural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fistel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XLCPOSTKOMPL09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Respiratorbehandling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XLCPOSTKOMPL10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Antal dage: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XLCRESPIRATORBEHANDL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Pneumothorax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-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suppl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. dræn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XLCPOSTKOMPL11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Neurologiske komplikationer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XLCPOSTKOMPL12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Blødning medførende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reop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XLCPOSTKOMPL13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Reoperation</w:t>
            </w:r>
            <w:proofErr w:type="spellEnd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, andre årsager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XLCPOSTKOMPL14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Sårinfektion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XLCPOSTKOMPL15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Andre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XLCPOSTKOMPL16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Intensivafdeling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XLCINTENSIVAFDELING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Antal dage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XLCINTENSIVAFDDAGE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Peroperativ </w:t>
            </w: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glandelstaging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</w:t>
            </w:r>
            <w:proofErr w:type="spellEnd"/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2R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xlcperopglandel2r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permalignitet2r_tri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2L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xlcperopglandel2l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permalignitet2l_tri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3A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xlcperopglandel3a_tri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permalignitet3a_tri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3P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xlcperopglandel3p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permalignitet3p_tri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4R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xlcperopglandel4r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permalignitet4r_tri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4L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xlcperopglandel4l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permalignitet4l_tri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xlcperopglandel5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permalignitet5_tri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xlcperopglandel6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permalignitet6_tri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xlcperopglandel7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permalignitet7_tri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xlcperopglandel8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permalignitet8_tri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9R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xlcperopglandel9r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permalignitet9r_tri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9L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xlcperopglandel9l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permalignitet9l_tri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10R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xlcperopglandel10r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permalignitet10r_tri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10L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xlcperopglandel10l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permalignitet210l_tri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&gt;=11R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xlcperopglandel11r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permalignitet11r_tri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&gt;=11L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xlcperopglandel11l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Malignitet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permalignitet11l_tri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Udskrivelsesdato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XLCUDSKRIVELSEDATO_res</w:t>
            </w:r>
            <w:proofErr w:type="spellEnd"/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Overflyttet, anden afdeling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XLCOVERFLYTTETANAFDQuad</w:t>
            </w:r>
            <w:proofErr w:type="spellEnd"/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Videre forløb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XLCVIDEREFORLOEB</w:t>
            </w: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Behandlende afdeling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Anden kirurgisk afdeling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Medicinsk afdeling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Onkologisk afdeling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Anden afdeling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Egen læge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Uoplyst</w:t>
            </w:r>
          </w:p>
        </w:tc>
        <w:tc>
          <w:tcPr>
            <w:tcW w:w="4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Død under indlæggelse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937120" w:rsidRPr="00241CCF" w:rsidTr="004763AD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TNM-</w:t>
            </w: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Klassifikation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p-TNM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Klassifikation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– p-TNM</w:t>
            </w:r>
          </w:p>
        </w:tc>
      </w:tr>
      <w:tr w:rsidR="00937120" w:rsidRPr="00241CCF" w:rsidTr="004763AD">
        <w:trPr>
          <w:trHeight w:val="30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612F75" w:rsidRDefault="00937120" w:rsidP="003B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120" w:rsidRPr="00612F75" w:rsidRDefault="00937120" w:rsidP="003B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120" w:rsidRPr="00F62544" w:rsidRDefault="00937120" w:rsidP="00047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T-klassifikation (sv.t. version 8)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937120" w:rsidRPr="00F62544" w:rsidRDefault="00937120" w:rsidP="00047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tklassifikation_res</w:t>
            </w:r>
            <w:proofErr w:type="spellEnd"/>
          </w:p>
        </w:tc>
      </w:tr>
      <w:tr w:rsidR="00937120" w:rsidRPr="00241CCF" w:rsidTr="004763AD">
        <w:trPr>
          <w:trHeight w:val="30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120" w:rsidRPr="00612F75" w:rsidRDefault="00937120" w:rsidP="003B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120" w:rsidRPr="00612F75" w:rsidRDefault="00937120" w:rsidP="00047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120" w:rsidRPr="00F62544" w:rsidRDefault="00937120" w:rsidP="00047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N-klassifikation (sv.t. version 8)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937120" w:rsidRPr="00F62544" w:rsidRDefault="00937120" w:rsidP="00047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nklassifikation_res</w:t>
            </w:r>
            <w:proofErr w:type="spellEnd"/>
          </w:p>
        </w:tc>
      </w:tr>
      <w:tr w:rsidR="00937120" w:rsidRPr="00241CCF" w:rsidTr="004763AD">
        <w:trPr>
          <w:trHeight w:val="30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120" w:rsidRPr="00612F75" w:rsidRDefault="00937120" w:rsidP="003B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120" w:rsidRDefault="00937120" w:rsidP="003B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120" w:rsidRPr="00F62544" w:rsidRDefault="00937120" w:rsidP="00047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M-klassifikation (sv.t. version 8)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937120" w:rsidRPr="00F62544" w:rsidRDefault="00937120" w:rsidP="00047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mklassifikation_res</w:t>
            </w:r>
            <w:proofErr w:type="spellEnd"/>
          </w:p>
        </w:tc>
      </w:tr>
      <w:tr w:rsidR="00937120" w:rsidRPr="00241CCF" w:rsidTr="00D05783">
        <w:trPr>
          <w:trHeight w:val="30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120" w:rsidRPr="00612F75" w:rsidRDefault="00937120" w:rsidP="003B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120" w:rsidRPr="00612F75" w:rsidRDefault="00937120" w:rsidP="00047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Bopælskommune på diagnosetidspunktet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120" w:rsidRPr="00612F75" w:rsidRDefault="00937120" w:rsidP="00047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937120" w:rsidRPr="00612F75" w:rsidRDefault="00937120" w:rsidP="00047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Org.Unit_Code</w:t>
            </w:r>
            <w:proofErr w:type="spellEnd"/>
          </w:p>
        </w:tc>
      </w:tr>
      <w:tr w:rsidR="00937120" w:rsidRPr="00241CCF" w:rsidTr="00D05783">
        <w:trPr>
          <w:trHeight w:val="48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Anfør ønsket periode: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4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Anfør ønskede afdelinger: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4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Anfør ønsket TNM: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4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Køn ønskes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4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Cpr.nr ønskes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4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Navn ønskes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4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Dødsdato ønskes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48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Charlson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Index ønskes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48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139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Ansøgt af: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37120" w:rsidRPr="00241CCF" w:rsidTr="00241CCF">
        <w:trPr>
          <w:trHeight w:val="48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41CCF">
              <w:rPr>
                <w:rFonts w:ascii="Calibri" w:eastAsia="Times New Roman" w:hAnsi="Calibri" w:cs="Calibri"/>
                <w:color w:val="000000"/>
                <w:lang w:eastAsia="da-DK"/>
              </w:rPr>
              <w:t>Dato: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120" w:rsidRPr="00241CCF" w:rsidRDefault="00937120" w:rsidP="0024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:rsidR="00AC4747" w:rsidRDefault="00AC4747"/>
    <w:sectPr w:rsidR="00AC4747" w:rsidSect="00241CCF"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CF" w:rsidRDefault="00241CCF" w:rsidP="00241CCF">
      <w:pPr>
        <w:spacing w:after="0" w:line="240" w:lineRule="auto"/>
      </w:pPr>
      <w:r>
        <w:separator/>
      </w:r>
    </w:p>
  </w:endnote>
  <w:endnote w:type="continuationSeparator" w:id="0">
    <w:p w:rsidR="00241CCF" w:rsidRDefault="00241CCF" w:rsidP="0024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CF" w:rsidRDefault="00241CCF">
    <w:pPr>
      <w:pStyle w:val="Sidefod"/>
    </w:pPr>
    <w:r>
      <w:t>Udtræksmulighed kirurgi</w:t>
    </w:r>
    <w:r>
      <w:tab/>
    </w:r>
    <w:r>
      <w:tab/>
    </w:r>
    <w:r>
      <w:tab/>
    </w:r>
    <w:r>
      <w:tab/>
      <w:t>rev.</w:t>
    </w:r>
    <w:r w:rsidR="00A22667">
      <w:t xml:space="preserve"> 0</w:t>
    </w:r>
    <w:r w:rsidR="00937120">
      <w:t>8</w:t>
    </w:r>
    <w:r w:rsidR="00D05783">
      <w:t>-</w:t>
    </w:r>
    <w:r w:rsidR="00A22667">
      <w:t>0</w:t>
    </w:r>
    <w:r w:rsidR="00937120">
      <w:t>8</w:t>
    </w:r>
    <w:r w:rsidR="00D05783">
      <w:t>-201</w:t>
    </w:r>
    <w:r w:rsidR="00A22667">
      <w:t>9</w:t>
    </w:r>
    <w:r>
      <w:t xml:space="preserve"> </w:t>
    </w:r>
  </w:p>
  <w:p w:rsidR="00241CCF" w:rsidRDefault="00241CC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CF" w:rsidRDefault="00241CCF" w:rsidP="00241CCF">
      <w:pPr>
        <w:spacing w:after="0" w:line="240" w:lineRule="auto"/>
      </w:pPr>
      <w:r>
        <w:separator/>
      </w:r>
    </w:p>
  </w:footnote>
  <w:footnote w:type="continuationSeparator" w:id="0">
    <w:p w:rsidR="00241CCF" w:rsidRDefault="00241CCF" w:rsidP="00241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CF"/>
    <w:rsid w:val="00241CCF"/>
    <w:rsid w:val="008B50BC"/>
    <w:rsid w:val="00937120"/>
    <w:rsid w:val="0098698E"/>
    <w:rsid w:val="00A22667"/>
    <w:rsid w:val="00AC4747"/>
    <w:rsid w:val="00B021D4"/>
    <w:rsid w:val="00D05783"/>
    <w:rsid w:val="00D61614"/>
    <w:rsid w:val="00E7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41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1CCF"/>
  </w:style>
  <w:style w:type="paragraph" w:styleId="Sidefod">
    <w:name w:val="footer"/>
    <w:basedOn w:val="Normal"/>
    <w:link w:val="SidefodTegn"/>
    <w:uiPriority w:val="99"/>
    <w:unhideWhenUsed/>
    <w:rsid w:val="00241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1CC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1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41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1CCF"/>
  </w:style>
  <w:style w:type="paragraph" w:styleId="Sidefod">
    <w:name w:val="footer"/>
    <w:basedOn w:val="Normal"/>
    <w:link w:val="SidefodTegn"/>
    <w:uiPriority w:val="99"/>
    <w:unhideWhenUsed/>
    <w:rsid w:val="00241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1CC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1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710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OUH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Seberg H Rasmussen</dc:creator>
  <cp:lastModifiedBy>Charlotte S H Rasmussen</cp:lastModifiedBy>
  <cp:revision>8</cp:revision>
  <dcterms:created xsi:type="dcterms:W3CDTF">2019-07-08T08:00:00Z</dcterms:created>
  <dcterms:modified xsi:type="dcterms:W3CDTF">2019-08-22T12:19:00Z</dcterms:modified>
</cp:coreProperties>
</file>