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4392"/>
        <w:gridCol w:w="5388"/>
        <w:gridCol w:w="2885"/>
      </w:tblGrid>
      <w:tr w:rsidR="00612F75" w:rsidRPr="00612F75" w:rsidTr="00612F75">
        <w:trPr>
          <w:trHeight w:val="465"/>
        </w:trPr>
        <w:tc>
          <w:tcPr>
            <w:tcW w:w="13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>Udtræksmuligheder fra Dansk Lunge Cancer Register</w:t>
            </w:r>
          </w:p>
        </w:tc>
      </w:tr>
      <w:tr w:rsidR="00612F75" w:rsidRPr="00612F75" w:rsidTr="00612F75">
        <w:trPr>
          <w:trHeight w:val="60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Til brug for ansøgere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Til brug for DLCR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Sæt X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Felttekst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Valgmulighed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Feltnavn</w:t>
            </w:r>
          </w:p>
        </w:tc>
      </w:tr>
      <w:tr w:rsidR="00612F75" w:rsidRPr="00612F75" w:rsidTr="00612F75">
        <w:trPr>
          <w:trHeight w:val="37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2BE35E48" wp14:editId="4CA4C726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9525"/>
                  <wp:wrapNone/>
                  <wp:docPr id="3" name="Billed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F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UDREDNINGSFORMULAREN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Starttid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starttid_res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Første fremmøde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FoersteFremmoede</w:t>
            </w:r>
            <w:proofErr w:type="spellEnd"/>
          </w:p>
        </w:tc>
      </w:tr>
      <w:tr w:rsidR="00612F75" w:rsidRPr="00612F75" w:rsidTr="00612F75">
        <w:trPr>
          <w:trHeight w:val="6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Patienten er set på ansvarlig afdeling </w:t>
            </w: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for udredning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PtPaaEgenAfdeling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Set og foretager ikke yderligere registrering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SetOgFaerdigregistreret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Højde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hoejde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Vægt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vaegt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DLCO i % af forventet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DLCO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Pakkeår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pakkeaar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Fev1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fev1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ECOG Performance-status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0: Fuldt aktiv, ingen indskrænkninger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ECOGPerformance</w:t>
            </w:r>
            <w:proofErr w:type="spellEnd"/>
          </w:p>
        </w:tc>
      </w:tr>
      <w:tr w:rsidR="00612F75" w:rsidRPr="00612F75" w:rsidTr="00612F75">
        <w:trPr>
          <w:trHeight w:val="6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1: Begrænset i fysisk krævende aktiviteter, </w:t>
            </w: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men oppegående.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6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2: Oppegående og kan klare sig selv. </w:t>
            </w: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Oppe og aktiv &gt;</w:t>
            </w:r>
            <w:proofErr w:type="gram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50%</w:t>
            </w:r>
            <w:proofErr w:type="gramEnd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af dagtiden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6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3: I stand til at udføre den nødvendigste selvpleje, </w:t>
            </w: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hvile i seng eller stol &gt;</w:t>
            </w:r>
            <w:proofErr w:type="gram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50%</w:t>
            </w:r>
            <w:proofErr w:type="gramEnd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af dagtiden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4: Behov for døgndækkende pleje, kan intet klare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5: Død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6: Ikke oplyst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Undersøgelser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Undersøgelser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Diagnose etableret ved (1. prioritet)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DiagnoseEnum1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Diagnose etableret ved (2. prioritet)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DiagnoseEnum2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Diagnose etableret ved (3. prioritet)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DiagnoseEnum3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Sideangivelse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sideangivelse_res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TUL1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TUL2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TUL3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4B3434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Patobankdiagnose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Småcellet karcinom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4B3434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Patobankdiagnose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Ikke-småcellet karcinom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Planocellulært karcinom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Adenokarcinom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Storcellet karcinom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Adenoskvamøst karcinom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Sarkomatoidt</w:t>
            </w:r>
            <w:proofErr w:type="spellEnd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Neuroendokrin tumor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Karcinoid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Anden malign primær lungecancer (NOS)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Blandingstumor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4B3434">
        <w:trPr>
          <w:trHeight w:val="34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Klinisk diagnose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Sluttid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sluttid_res</w:t>
            </w:r>
            <w:proofErr w:type="spellEnd"/>
          </w:p>
        </w:tc>
      </w:tr>
      <w:tr w:rsidR="00612F75" w:rsidRPr="00612F75" w:rsidTr="00612F7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sluttid_korr</w:t>
            </w:r>
            <w:proofErr w:type="spellEnd"/>
          </w:p>
        </w:tc>
      </w:tr>
      <w:tr w:rsidR="00612F75" w:rsidRPr="00612F75" w:rsidTr="003C1C0C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sluttid</w:t>
            </w:r>
          </w:p>
        </w:tc>
      </w:tr>
      <w:tr w:rsidR="00612F75" w:rsidRPr="00612F75" w:rsidTr="003C1C0C">
        <w:trPr>
          <w:trHeight w:val="3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3C1C0C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Bopælskommune på diagnosetidspunktet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F75" w:rsidRPr="00612F75" w:rsidRDefault="003C1C0C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Org.Unit_Code</w:t>
            </w:r>
            <w:proofErr w:type="spellEnd"/>
          </w:p>
        </w:tc>
      </w:tr>
      <w:tr w:rsidR="00612F75" w:rsidRPr="00612F75" w:rsidTr="003C1C0C">
        <w:trPr>
          <w:trHeight w:val="48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Anfør ønsket periode: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Anfør ønskede afdelinger: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Anfør ønsket TNM: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Køn ønskes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Cpr.nr ønskes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Navn ønskes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12F75">
              <w:rPr>
                <w:rFonts w:ascii="Calibri" w:eastAsia="Times New Roman" w:hAnsi="Calibri" w:cs="Calibri"/>
                <w:color w:val="000000"/>
                <w:lang w:eastAsia="da-DK"/>
              </w:rPr>
              <w:t>Dødsdato ønskes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612F75" w:rsidRPr="00612F75" w:rsidTr="00612F75">
        <w:trPr>
          <w:trHeight w:val="48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F75" w:rsidRPr="00612F75" w:rsidRDefault="00612F75" w:rsidP="0061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:rsidR="001A2C24" w:rsidRDefault="001A2C24"/>
    <w:p w:rsidR="001A2C24" w:rsidRDefault="001A2C24">
      <w:r>
        <w:br w:type="page"/>
      </w:r>
    </w:p>
    <w:tbl>
      <w:tblPr>
        <w:tblW w:w="14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5309"/>
        <w:gridCol w:w="3909"/>
        <w:gridCol w:w="4098"/>
      </w:tblGrid>
      <w:tr w:rsidR="001A2C24" w:rsidRPr="00241CCF" w:rsidTr="007F6B9C">
        <w:trPr>
          <w:trHeight w:val="480"/>
        </w:trPr>
        <w:tc>
          <w:tcPr>
            <w:tcW w:w="14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lastRenderedPageBreak/>
              <w:t>Udtræksmuligheder fra Dansk Lunge Cancer Register</w:t>
            </w:r>
          </w:p>
        </w:tc>
      </w:tr>
      <w:tr w:rsidR="001A2C24" w:rsidRPr="00241CCF" w:rsidTr="007F6B9C">
        <w:trPr>
          <w:trHeight w:val="300"/>
        </w:trPr>
        <w:tc>
          <w:tcPr>
            <w:tcW w:w="10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Til brug for ansøgere 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Til brug for DLCR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Sæt X 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Felttekst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Valgmulighed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Feltnavn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2C862829" wp14:editId="31BF6996">
                  <wp:simplePos x="0" y="0"/>
                  <wp:positionH relativeFrom="column">
                    <wp:posOffset>7343775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9525"/>
                  <wp:wrapNone/>
                  <wp:docPr id="2" name="Billed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17427E47" wp14:editId="6CF33B03">
                  <wp:simplePos x="0" y="0"/>
                  <wp:positionH relativeFrom="column">
                    <wp:posOffset>7343775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9525"/>
                  <wp:wrapNone/>
                  <wp:docPr id="1" name="Billed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1C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KIRURGIFORMULAR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Kirurgiformular vedr. primær lungecancer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PrimaerLungecancer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Henvisningsdato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XLCKIRURGIHENVDATO_res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Indlæggelsesdato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XLCKIRURGIINDLDATO_res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Neo-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adjuverende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behandling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XLCNEOADJUVERENDEBEHQuad_res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Nej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Ja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Uoplyst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Øget ventetid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KIRVENTETID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Årsag til øget ventetid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KIRVENTEAARSAG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Patientens ønske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Sociale forhold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Anden behandling eller sygdom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Terapeutiske risikofaktorer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KIRRISK_res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KOL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XLCRISKKOL_res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Mb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Cordis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XLCRISKMBCORDIS_res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Andre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XLCRISKANDRE_res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Alkoholmisbrug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ALKOHOLQuad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Operationsdato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XLCOPERATIONSDATO_res</w:t>
            </w:r>
            <w:proofErr w:type="spellEnd"/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Type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XLCKIROPTYPE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Torakotomi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Torakoskopi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Adgang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XLCTORAKOTOMIADG</w:t>
            </w: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Anterior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Postero-lat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Sternotomi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Andre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Muscle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sparing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MUSCLESPARINGQuad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lang w:eastAsia="da-DK"/>
              </w:rPr>
              <w:t>XlcKlas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Eksplorativt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indgreb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Kileresektion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Segmentresektion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Lobektomi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Bilobektomi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Lobektomi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m/ "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sleeve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resektion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"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Lobektomi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og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kileresektion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Lobektomi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og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segmentresektion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Pneumonektomi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Udvidet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pneumonektomi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Med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carinaresektion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mm.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Completion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Lokalisation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Kileresektion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,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Segmentresektion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,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Lobektomi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lang w:eastAsia="da-DK"/>
              </w:rPr>
              <w:t>XlcLok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HOL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HUL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VOL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VUL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Lokalisation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Bilobektomi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lang w:eastAsia="da-DK"/>
              </w:rPr>
              <w:t>XlcBilobektomiLok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HOL + ML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HUL + ML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Lokalisation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Pneumonektomi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lang w:eastAsia="da-DK"/>
              </w:rPr>
              <w:t>XlcPneuCompLok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Højre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Venstre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Thoraxvægsresektion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XLCTHORAXVAEGSRESEKT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Indsat patch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INDSATPATCH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Operation på bronkietræ uden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lungeresektion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XLCOPBRONKIEURES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Tumor fjernet makroradikalt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XLCTUMORFJERNETMAKRO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Estimeret antal præoperativt fungerende segmenter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FUNGSEGMENTER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Fjernet antal segmenter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FJERNSEGMENTER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Estimeret postoperativ FEV1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ESTFEV1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Tumor fjernet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mikroradikalt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XLCTUMORFJERNETMIKRO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Patologi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Patologi_res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Småcellet karcinom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Ikke-småcellet karcinom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Planocellulært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Adenokarcinom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Storcellet karcinom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Adenoskvamøst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Sarkomatoidt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Neuroendokrin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tumor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Karcinoid</w:t>
            </w:r>
            <w:proofErr w:type="spellEnd"/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Anden malign primær lungecancer (NOS)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Blandingstumor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Klinisk diagnose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Postoperativt forløb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XLCPOSTOPERATIVT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Ingen komplikationer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Komplikationer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Død under indlæggelse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XLCPOSTKOMPL01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Arytmi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XLCPOSTKOMPL02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Vælg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arytmitype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: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XLCARYTMITYPE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AF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Andet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AMI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XLCPOSTKOMPL03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Lungeemboli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XLCPOSTKOMPL04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Pneumoni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XLCPOSTKOMPL05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Atelektase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XLCPOSTKOMPL06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Luftlækage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XLCPOSTKOMPL07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Empyem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XLCPOSTKOMPL08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Bronkopleural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fistel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XLCPOSTKOMPL09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Respiratorbehandling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XLCPOSTKOMPL10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Antal dage: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XLCRESPIRATORBEHANDL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Pneumothorax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-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suppl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. dræn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XLCPOSTKOMPL11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Neurologiske komplikationer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XLCPOSTKOMPL12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Blødning medførende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reop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XLCPOSTKOMPL13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Reoperation</w:t>
            </w:r>
            <w:proofErr w:type="spellEnd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, andre årsager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XLCPOSTKOMPL14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Sårinfektion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XLCPOSTKOMPL15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Andre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XLCPOSTKOMPL16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Intensivafdeling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XLCINTENSIVAFDELING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Antal dage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XLCINTENSIVAFDDAGE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Peroperativ </w:t>
            </w: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glandelstaging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2R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xlcperopglandel2r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permalignitet2r_tri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2L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xlcperopglandel2l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permalignitet2l_tri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3A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xlcperopglandel3a_tri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permalignitet3a_tri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3P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xlcperopglandel3p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permalignitet3p_tri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4R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xlcperopglandel4r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permalignitet4r_tri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4L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xlcperopglandel4l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permalignitet4l_tri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xlcperopglandel5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permalignitet5_tri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xlcperopglandel6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permalignitet6_tri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xlcperopglandel7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permalignitet7_tri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xlcperopglandel8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permalignitet8_tri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9R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xlcperopglandel9r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permalignitet9r_tri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9L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xlcperopglandel9l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permalignitet9l_tri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10R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xlcperopglandel10r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permalignitet10r_tri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10L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xlcperopglandel10l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permalignitet210l_tri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&gt;=11R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xlcperopglandel11r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permalignitet11r_tri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&gt;=11L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xlcperopglandel11l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Malignitet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permalignitet11l_tri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Udskrivelsesdato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XLCUDSKRIVELSEDATO_res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Overflyttet, anden afdeling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XLCOVERFLYTTETANAFDQuad</w:t>
            </w:r>
            <w:proofErr w:type="spellEnd"/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Videre forløb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XLCVIDEREFORLOEB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Behandlende afdeling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Anden kirurgisk afdeling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Medicinsk afdeling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Onkologisk afdeling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Anden afdeling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Egen læge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Uoplyst</w:t>
            </w:r>
          </w:p>
        </w:tc>
        <w:tc>
          <w:tcPr>
            <w:tcW w:w="4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Død under indlæggelse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</w:tr>
      <w:tr w:rsidR="001A2C24" w:rsidRPr="00241CCF" w:rsidTr="007F6B9C">
        <w:trPr>
          <w:trHeight w:val="30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Bopælskommune på diagnosetidspunktet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Org.Unit_Code</w:t>
            </w:r>
            <w:proofErr w:type="spellEnd"/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Anfør ønsket periode: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Anfør ønskede afdelinger: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Anfør ønsket TNM: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Køn ønskes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Cpr.nr ønskes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Navn ønskes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41CCF">
              <w:rPr>
                <w:rFonts w:ascii="Calibri" w:eastAsia="Times New Roman" w:hAnsi="Calibri" w:cs="Calibri"/>
                <w:color w:val="000000"/>
                <w:lang w:eastAsia="da-DK"/>
              </w:rPr>
              <w:t>Dødsdato ønskes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241CCF" w:rsidTr="007F6B9C">
        <w:trPr>
          <w:trHeight w:val="48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241CCF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:rsidR="001A2C24" w:rsidRDefault="001A2C24" w:rsidP="001A2C24"/>
    <w:p w:rsidR="001A2C24" w:rsidRDefault="001A2C24">
      <w:r>
        <w:br w:type="page"/>
      </w:r>
    </w:p>
    <w:tbl>
      <w:tblPr>
        <w:tblW w:w="135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2927"/>
        <w:gridCol w:w="6099"/>
        <w:gridCol w:w="3682"/>
      </w:tblGrid>
      <w:tr w:rsidR="001A2C24" w:rsidRPr="00F62544" w:rsidTr="007F6B9C">
        <w:trPr>
          <w:trHeight w:val="630"/>
        </w:trPr>
        <w:tc>
          <w:tcPr>
            <w:tcW w:w="13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lastRenderedPageBreak/>
              <w:t>Udtræksmuligheder fra Dansk Lunge Cancer Register</w:t>
            </w:r>
          </w:p>
        </w:tc>
      </w:tr>
      <w:tr w:rsidR="001A2C24" w:rsidRPr="00F62544" w:rsidTr="007F6B9C">
        <w:trPr>
          <w:trHeight w:val="300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 xml:space="preserve">Til brug for ansøgere 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Til brug for DLCR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Sæt X 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Felttekst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Valgmulighed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Feltnavn</w:t>
            </w:r>
          </w:p>
        </w:tc>
      </w:tr>
      <w:tr w:rsidR="001A2C24" w:rsidRPr="00F62544" w:rsidTr="007F6B9C">
        <w:trPr>
          <w:trHeight w:val="45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2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3D7B0B20" wp14:editId="3466ADC2">
                  <wp:simplePos x="0" y="0"/>
                  <wp:positionH relativeFrom="column">
                    <wp:posOffset>5314950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9525"/>
                  <wp:wrapNone/>
                  <wp:docPr id="4" name="Billed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6224AADD" wp14:editId="33BBD3C0">
                  <wp:simplePos x="0" y="0"/>
                  <wp:positionH relativeFrom="column">
                    <wp:posOffset>5314950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0" t="0" r="0" b="9525"/>
                  <wp:wrapNone/>
                  <wp:docPr id="5" name="Billed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25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ONKOLOGIFORMULAR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Øget ventetid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ONKVENTETID_res</w:t>
            </w:r>
            <w:proofErr w:type="spellEnd"/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Årsag til øget ventetid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ONKVENTEAARSAG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Patientens ønske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Sociale forhold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Anden behandling eller sygdom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ECOG Performance-status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ECOGPerformance</w:t>
            </w:r>
            <w:proofErr w:type="spellEnd"/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0: Fuldt aktiv, ingen indskrænkninger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1: Begrænset i fysisk krævende aktiviteter, </w:t>
            </w: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men oppegående.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2: Oppegående og kan klare sig selv. </w:t>
            </w: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Oppe og aktiv &gt;</w:t>
            </w:r>
            <w:proofErr w:type="gram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50%</w:t>
            </w:r>
            <w:proofErr w:type="gram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af dagtiden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3: I stand til at udføre den nødvendigste selvpleje,  </w:t>
            </w: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hvile i seng eller stol &gt;</w:t>
            </w:r>
            <w:proofErr w:type="gram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50%</w:t>
            </w:r>
            <w:proofErr w:type="gram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af dagtiden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4: Behov for døgndækkende pleje, kan intet klare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5: Død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6: Ikke oplyst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Patologi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Patologi_res</w:t>
            </w:r>
            <w:proofErr w:type="spellEnd"/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Småcellet karcinom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Ikke-småcellet karcinom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Planocellulært</w:t>
            </w:r>
            <w:proofErr w:type="spell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Adenokarcinom</w:t>
            </w:r>
            <w:proofErr w:type="spellEnd"/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Storcellet karcinom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Adenoskvamøst</w:t>
            </w:r>
            <w:proofErr w:type="spell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Sarkomatoidt</w:t>
            </w:r>
            <w:proofErr w:type="spell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karcinom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Neuroendokrin</w:t>
            </w:r>
            <w:proofErr w:type="spell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tumor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Karcinoid</w:t>
            </w:r>
            <w:proofErr w:type="spellEnd"/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Anden malign primær lungecancer (NOS)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Blandingstumor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Klinisk diagnose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Klassifikation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Behandlingstartdato</w:t>
            </w:r>
            <w:proofErr w:type="spellEnd"/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BEHANDLING_START_res</w:t>
            </w:r>
            <w:proofErr w:type="spellEnd"/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Kemo</w:t>
            </w:r>
            <w:proofErr w:type="spellEnd"/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BEHANDLING_KEMO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Stråleterapi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BEHANDLING_STR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Antal fraktioner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BEHANDLING_STR_FRAC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Total dosis i GY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BEHANDLING_STR_GY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Anden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BEHANDLING_ANDEN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Behandlingstype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BEHANDLING_TYPE_res</w:t>
            </w:r>
            <w:proofErr w:type="spellEnd"/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Intenderet </w:t>
            </w: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kurativ</w:t>
            </w:r>
            <w:proofErr w:type="spellEnd"/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Palliativ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Adjuvang</w:t>
            </w:r>
            <w:proofErr w:type="spellEnd"/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Neoadjuvant</w:t>
            </w:r>
            <w:proofErr w:type="spellEnd"/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ikke udfyldt</w:t>
            </w: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Hjernemetastaser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PALL_ONK_BEHPAL_INDHJ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Medullært</w:t>
            </w:r>
            <w:proofErr w:type="spell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tværsnit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PALL_ONK_BEHPAL_INDMED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Vena </w:t>
            </w:r>
            <w:proofErr w:type="spellStart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cava</w:t>
            </w:r>
            <w:proofErr w:type="spellEnd"/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sup. syndrom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PALL_ONK_BEHPAL_INDCAVA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Knogle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PALL_ONK_BEHPAL_INDKNOGLE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Primær tumor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PALL_ONK_BEHPAL_INDPRIM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PCI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PALL_ONK_BEHPAL_INDPCI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Anden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PALL_ONK_BEHPAL_INDANDEN</w:t>
            </w:r>
          </w:p>
        </w:tc>
      </w:tr>
      <w:tr w:rsidR="001A2C24" w:rsidRPr="00F62544" w:rsidTr="007F6B9C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Bopælskommune på diagnosetidspunktet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A2C24" w:rsidRPr="00612F75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Org.Unit_Code</w:t>
            </w:r>
            <w:proofErr w:type="spellEnd"/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Anfør ønsket periode: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Anfør ønskede afdelinger: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Anfør ønsket TNM: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Køn ønskes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Cpr.nr ønskes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Navn ønskes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Dødsdato ønskes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1A2C24" w:rsidRPr="00F62544" w:rsidTr="007F6B9C">
        <w:trPr>
          <w:trHeight w:val="139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Ansøgt af: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</w:tr>
      <w:tr w:rsidR="001A2C24" w:rsidRPr="00F62544" w:rsidTr="007F6B9C">
        <w:trPr>
          <w:trHeight w:val="4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62544">
              <w:rPr>
                <w:rFonts w:ascii="Calibri" w:eastAsia="Times New Roman" w:hAnsi="Calibri" w:cs="Calibri"/>
                <w:color w:val="000000"/>
                <w:lang w:eastAsia="da-DK"/>
              </w:rPr>
              <w:t>Dato: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C24" w:rsidRPr="00F62544" w:rsidRDefault="001A2C24" w:rsidP="007F6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:rsidR="001A2C24" w:rsidRDefault="001A2C24" w:rsidP="001A2C24"/>
    <w:p w:rsidR="00AC4747" w:rsidRDefault="00AC4747">
      <w:bookmarkStart w:id="0" w:name="_GoBack"/>
      <w:bookmarkEnd w:id="0"/>
    </w:p>
    <w:sectPr w:rsidR="00AC4747" w:rsidSect="00612F75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46" w:rsidRDefault="00473846" w:rsidP="00612F75">
      <w:pPr>
        <w:spacing w:after="0" w:line="240" w:lineRule="auto"/>
      </w:pPr>
      <w:r>
        <w:separator/>
      </w:r>
    </w:p>
  </w:endnote>
  <w:endnote w:type="continuationSeparator" w:id="0">
    <w:p w:rsidR="00473846" w:rsidRDefault="00473846" w:rsidP="0061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46" w:rsidRDefault="00473846">
    <w:pPr>
      <w:pStyle w:val="Sidefod"/>
    </w:pPr>
    <w:r>
      <w:t>Udtræksmulighed</w:t>
    </w:r>
    <w:r>
      <w:tab/>
    </w:r>
    <w:r>
      <w:tab/>
    </w:r>
    <w:r>
      <w:tab/>
      <w:t xml:space="preserve">Rev. </w:t>
    </w:r>
    <w:r w:rsidR="004B3434">
      <w:t>28</w:t>
    </w:r>
    <w:r>
      <w:t>-</w:t>
    </w:r>
    <w:r w:rsidR="004B3434">
      <w:t>0</w:t>
    </w:r>
    <w:r w:rsidR="00B67D62">
      <w:t>3</w:t>
    </w:r>
    <w:r>
      <w:t>-1</w:t>
    </w:r>
    <w:r w:rsidR="00B67D62">
      <w:t>9</w:t>
    </w:r>
  </w:p>
  <w:p w:rsidR="00473846" w:rsidRDefault="0047384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46" w:rsidRDefault="00473846" w:rsidP="00612F75">
      <w:pPr>
        <w:spacing w:after="0" w:line="240" w:lineRule="auto"/>
      </w:pPr>
      <w:r>
        <w:separator/>
      </w:r>
    </w:p>
  </w:footnote>
  <w:footnote w:type="continuationSeparator" w:id="0">
    <w:p w:rsidR="00473846" w:rsidRDefault="00473846" w:rsidP="00612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75"/>
    <w:rsid w:val="001A2C24"/>
    <w:rsid w:val="003C1C0C"/>
    <w:rsid w:val="00473846"/>
    <w:rsid w:val="004B3434"/>
    <w:rsid w:val="00612F75"/>
    <w:rsid w:val="00AC4747"/>
    <w:rsid w:val="00B36DFF"/>
    <w:rsid w:val="00B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2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2F75"/>
  </w:style>
  <w:style w:type="paragraph" w:styleId="Sidefod">
    <w:name w:val="footer"/>
    <w:basedOn w:val="Normal"/>
    <w:link w:val="SidefodTegn"/>
    <w:uiPriority w:val="99"/>
    <w:unhideWhenUsed/>
    <w:rsid w:val="00612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2F7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12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2F75"/>
  </w:style>
  <w:style w:type="paragraph" w:styleId="Sidefod">
    <w:name w:val="footer"/>
    <w:basedOn w:val="Normal"/>
    <w:link w:val="SidefodTegn"/>
    <w:uiPriority w:val="99"/>
    <w:unhideWhenUsed/>
    <w:rsid w:val="00612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2F7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1198</Words>
  <Characters>7311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Seberg H Rasmussen</dc:creator>
  <cp:lastModifiedBy>Charlotte S H Rasmussen</cp:lastModifiedBy>
  <cp:revision>5</cp:revision>
  <dcterms:created xsi:type="dcterms:W3CDTF">2019-03-28T12:36:00Z</dcterms:created>
  <dcterms:modified xsi:type="dcterms:W3CDTF">2019-03-28T12:40:00Z</dcterms:modified>
</cp:coreProperties>
</file>